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3A1BF" w14:textId="77777777" w:rsidR="00CB5D48" w:rsidRDefault="00CB5D48" w:rsidP="00CB5D48">
      <w:pPr>
        <w:pStyle w:val="2"/>
        <w:spacing w:before="0" w:after="0" w:line="276" w:lineRule="auto"/>
        <w:jc w:val="both"/>
        <w:rPr>
          <w:rFonts w:asciiTheme="minorHAnsi" w:hAnsiTheme="minorHAnsi" w:cstheme="minorHAnsi"/>
          <w:color w:val="auto"/>
        </w:rPr>
      </w:pPr>
      <w:r>
        <w:rPr>
          <w:rFonts w:asciiTheme="minorHAnsi" w:hAnsiTheme="minorHAnsi" w:cstheme="minorHAnsi"/>
          <w:color w:val="auto"/>
        </w:rPr>
        <w:t>Компетенция «Интернет вещей»</w:t>
      </w:r>
    </w:p>
    <w:p w14:paraId="6090D64E" w14:textId="77777777" w:rsidR="00CB5D48" w:rsidRDefault="00CB5D48" w:rsidP="00CB5D48">
      <w:pPr>
        <w:pStyle w:val="2"/>
        <w:spacing w:before="0" w:after="0" w:line="276" w:lineRule="auto"/>
        <w:jc w:val="both"/>
      </w:pPr>
      <w:r>
        <w:rPr>
          <w:rFonts w:asciiTheme="minorHAnsi" w:hAnsiTheme="minorHAnsi" w:cstheme="minorHAnsi"/>
          <w:color w:val="auto"/>
        </w:rPr>
        <w:t xml:space="preserve">Правила обработки и номенклатура изделий </w:t>
      </w:r>
    </w:p>
    <w:p w14:paraId="2F7A57D6" w14:textId="77777777" w:rsidR="00CB5D48" w:rsidRDefault="00CB5D48" w:rsidP="00CB5D48">
      <w:pPr>
        <w:pStyle w:val="2"/>
        <w:spacing w:before="0" w:after="0" w:line="276" w:lineRule="auto"/>
        <w:jc w:val="both"/>
        <w:rPr>
          <w:rFonts w:asciiTheme="minorHAnsi" w:hAnsiTheme="minorHAnsi" w:cstheme="minorHAnsi"/>
          <w:color w:val="auto"/>
        </w:rPr>
      </w:pPr>
      <w:r>
        <w:rPr>
          <w:rFonts w:ascii="Calibri" w:hAnsi="Calibri" w:cstheme="minorHAnsi"/>
          <w:color w:val="auto"/>
        </w:rPr>
        <w:t>(Приложение к техническим заданиям по модулям «В» и «Г» конкурсного задания на «</w:t>
      </w:r>
      <w:r>
        <w:rPr>
          <w:rFonts w:ascii="Calibri" w:hAnsi="Calibri" w:cstheme="minorHAnsi"/>
        </w:rPr>
        <w:t>Итоговый (межрегиональный) этап Чемпионата по профессиональному мастерству «Профессионалы» г. Санкт-Петербург</w:t>
      </w:r>
      <w:r>
        <w:rPr>
          <w:rFonts w:ascii="Calibri" w:hAnsi="Calibri" w:cstheme="minorHAnsi"/>
          <w:color w:val="auto"/>
        </w:rPr>
        <w:t>»)</w:t>
      </w:r>
    </w:p>
    <w:p w14:paraId="639088B1" w14:textId="77777777" w:rsidR="00D858BD" w:rsidRDefault="00D858BD">
      <w:pPr>
        <w:pStyle w:val="ae"/>
        <w:spacing w:before="0" w:line="276" w:lineRule="auto"/>
        <w:jc w:val="both"/>
        <w:rPr>
          <w:rFonts w:asciiTheme="minorHAnsi" w:hAnsiTheme="minorHAnsi" w:cstheme="minorHAnsi"/>
          <w:sz w:val="24"/>
          <w:szCs w:val="24"/>
        </w:rPr>
      </w:pPr>
    </w:p>
    <w:p w14:paraId="3AD8E750" w14:textId="77777777" w:rsidR="00D858BD" w:rsidRDefault="00000000">
      <w:pPr>
        <w:pStyle w:val="ae"/>
        <w:spacing w:before="0" w:line="276" w:lineRule="auto"/>
        <w:jc w:val="both"/>
        <w:rPr>
          <w:rFonts w:asciiTheme="minorHAnsi" w:hAnsiTheme="minorHAnsi" w:cstheme="minorHAnsi"/>
          <w:b/>
          <w:bCs/>
          <w:sz w:val="24"/>
          <w:szCs w:val="24"/>
        </w:rPr>
      </w:pPr>
      <w:r>
        <w:rPr>
          <w:rFonts w:ascii="Calibri" w:hAnsi="Calibri" w:cstheme="minorHAnsi"/>
          <w:b/>
          <w:bCs/>
          <w:sz w:val="24"/>
          <w:szCs w:val="24"/>
        </w:rPr>
        <w:t>Содержание</w:t>
      </w:r>
    </w:p>
    <w:p w14:paraId="2E2EA8F4" w14:textId="77777777" w:rsidR="00D858BD" w:rsidRDefault="00000000">
      <w:pPr>
        <w:pStyle w:val="ae"/>
        <w:spacing w:before="0" w:line="276" w:lineRule="auto"/>
        <w:jc w:val="both"/>
        <w:rPr>
          <w:rFonts w:asciiTheme="minorHAnsi" w:hAnsiTheme="minorHAnsi" w:cstheme="minorHAnsi"/>
          <w:sz w:val="24"/>
          <w:szCs w:val="24"/>
        </w:rPr>
      </w:pPr>
      <w:r>
        <w:rPr>
          <w:rFonts w:ascii="Calibri" w:hAnsi="Calibri" w:cstheme="minorHAnsi"/>
          <w:sz w:val="24"/>
          <w:szCs w:val="24"/>
        </w:rPr>
        <w:t>Общие положения</w:t>
      </w:r>
    </w:p>
    <w:p w14:paraId="4F1457A8" w14:textId="77777777" w:rsidR="00D858BD" w:rsidRDefault="00000000">
      <w:pPr>
        <w:pStyle w:val="ae"/>
        <w:spacing w:before="0" w:line="276" w:lineRule="auto"/>
        <w:jc w:val="both"/>
        <w:rPr>
          <w:rFonts w:asciiTheme="minorHAnsi" w:hAnsiTheme="minorHAnsi" w:cstheme="minorHAnsi"/>
          <w:sz w:val="24"/>
          <w:szCs w:val="24"/>
        </w:rPr>
      </w:pPr>
      <w:r>
        <w:rPr>
          <w:rFonts w:ascii="Calibri" w:hAnsi="Calibri" w:cstheme="minorHAnsi"/>
          <w:sz w:val="24"/>
          <w:szCs w:val="24"/>
        </w:rPr>
        <w:t>Параметры текущего конкурсного задания</w:t>
      </w:r>
    </w:p>
    <w:p w14:paraId="5A7398A7" w14:textId="77777777" w:rsidR="00D858BD" w:rsidRDefault="00000000">
      <w:pPr>
        <w:pStyle w:val="ae"/>
        <w:spacing w:before="0" w:line="276" w:lineRule="auto"/>
        <w:jc w:val="both"/>
        <w:rPr>
          <w:rFonts w:asciiTheme="minorHAnsi" w:hAnsiTheme="minorHAnsi" w:cstheme="minorHAnsi"/>
          <w:sz w:val="24"/>
          <w:szCs w:val="24"/>
        </w:rPr>
      </w:pPr>
      <w:proofErr w:type="gramStart"/>
      <w:r>
        <w:rPr>
          <w:rFonts w:ascii="Calibri" w:hAnsi="Calibri" w:cstheme="minorHAnsi"/>
          <w:sz w:val="24"/>
          <w:szCs w:val="24"/>
        </w:rPr>
        <w:t>Правила  выполнения</w:t>
      </w:r>
      <w:proofErr w:type="gramEnd"/>
      <w:r>
        <w:rPr>
          <w:rFonts w:ascii="Calibri" w:hAnsi="Calibri" w:cstheme="minorHAnsi"/>
          <w:sz w:val="24"/>
          <w:szCs w:val="24"/>
        </w:rPr>
        <w:t xml:space="preserve"> заданий</w:t>
      </w:r>
    </w:p>
    <w:p w14:paraId="1FB42998" w14:textId="77777777" w:rsidR="00D858BD" w:rsidRDefault="00000000">
      <w:pPr>
        <w:pStyle w:val="ae"/>
        <w:spacing w:before="0" w:line="276" w:lineRule="auto"/>
        <w:jc w:val="both"/>
        <w:rPr>
          <w:rFonts w:asciiTheme="minorHAnsi" w:hAnsiTheme="minorHAnsi" w:cstheme="minorHAnsi"/>
          <w:sz w:val="24"/>
          <w:szCs w:val="24"/>
        </w:rPr>
      </w:pPr>
      <w:r>
        <w:rPr>
          <w:rFonts w:ascii="Calibri" w:hAnsi="Calibri" w:cstheme="minorHAnsi"/>
          <w:sz w:val="24"/>
          <w:szCs w:val="24"/>
        </w:rPr>
        <w:t>Рекомендации по организации рабочей зоны и задач обработки для юниоров</w:t>
      </w:r>
    </w:p>
    <w:p w14:paraId="5DAC6769" w14:textId="77777777" w:rsidR="00D858BD" w:rsidRDefault="00D858BD">
      <w:pPr>
        <w:pStyle w:val="ae"/>
        <w:spacing w:before="0" w:line="276" w:lineRule="auto"/>
        <w:jc w:val="both"/>
        <w:rPr>
          <w:rFonts w:asciiTheme="minorHAnsi" w:hAnsiTheme="minorHAnsi" w:cstheme="minorHAnsi"/>
          <w:sz w:val="24"/>
          <w:szCs w:val="24"/>
        </w:rPr>
      </w:pPr>
    </w:p>
    <w:p w14:paraId="3A081404" w14:textId="77777777" w:rsidR="00D858BD" w:rsidRDefault="00D858BD">
      <w:pPr>
        <w:pStyle w:val="ae"/>
        <w:spacing w:before="0" w:line="276" w:lineRule="auto"/>
        <w:jc w:val="both"/>
        <w:rPr>
          <w:rFonts w:asciiTheme="minorHAnsi" w:hAnsiTheme="minorHAnsi" w:cstheme="minorHAnsi"/>
          <w:sz w:val="24"/>
          <w:szCs w:val="24"/>
        </w:rPr>
      </w:pPr>
    </w:p>
    <w:p w14:paraId="62F4B45E" w14:textId="77777777" w:rsidR="00D858BD" w:rsidRDefault="00000000">
      <w:pPr>
        <w:spacing w:after="0" w:line="276" w:lineRule="auto"/>
        <w:jc w:val="both"/>
      </w:pPr>
      <w:r>
        <w:rPr>
          <w:rFonts w:cstheme="minorHAnsi"/>
          <w:b/>
          <w:color w:val="000000"/>
          <w:sz w:val="24"/>
          <w:szCs w:val="24"/>
        </w:rPr>
        <w:t>Кодировка деталей и координатная пластина</w:t>
      </w:r>
    </w:p>
    <w:p w14:paraId="60B86EF6" w14:textId="77777777" w:rsidR="00D858BD" w:rsidRDefault="00000000">
      <w:pPr>
        <w:spacing w:after="0" w:line="276" w:lineRule="auto"/>
        <w:jc w:val="both"/>
      </w:pPr>
      <w:r>
        <w:rPr>
          <w:rFonts w:cstheme="minorHAnsi"/>
          <w:color w:val="000000"/>
          <w:sz w:val="24"/>
          <w:szCs w:val="24"/>
        </w:rPr>
        <w:t>В данном конкурсном задании в качестве деталей используются матовые пластиковые шарики, имитирующие электротехнические изделия, устанавливаемые на печатные платы с помощью роботизированных манипуляторов.</w:t>
      </w:r>
    </w:p>
    <w:p w14:paraId="1E85B407" w14:textId="77777777" w:rsidR="00D858BD" w:rsidRDefault="00000000">
      <w:pPr>
        <w:spacing w:after="0" w:line="276" w:lineRule="auto"/>
        <w:jc w:val="both"/>
      </w:pPr>
      <w:r>
        <w:rPr>
          <w:rFonts w:cstheme="minorHAnsi"/>
          <w:color w:val="000000"/>
          <w:sz w:val="24"/>
          <w:szCs w:val="24"/>
        </w:rPr>
        <w:t xml:space="preserve">В зависимости от варианта конкурсного задания одна из угловых ячеек нижнего ряда шасси батареи может быть занята площадкой для размещения </w:t>
      </w:r>
      <w:r>
        <w:rPr>
          <w:rFonts w:cstheme="minorHAnsi"/>
          <w:color w:val="000000"/>
          <w:sz w:val="24"/>
          <w:szCs w:val="24"/>
          <w:lang w:val="en-US"/>
        </w:rPr>
        <w:t>QR</w:t>
      </w:r>
      <w:r>
        <w:rPr>
          <w:rFonts w:cstheme="minorHAnsi"/>
          <w:color w:val="000000"/>
          <w:sz w:val="24"/>
          <w:szCs w:val="24"/>
        </w:rPr>
        <w:t xml:space="preserve">-кода (или </w:t>
      </w:r>
      <w:r>
        <w:rPr>
          <w:rFonts w:cstheme="minorHAnsi"/>
          <w:color w:val="000000"/>
          <w:sz w:val="24"/>
          <w:szCs w:val="24"/>
          <w:lang w:val="en-US"/>
        </w:rPr>
        <w:t>AR</w:t>
      </w:r>
      <w:r>
        <w:rPr>
          <w:rFonts w:cstheme="minorHAnsi"/>
          <w:color w:val="000000"/>
          <w:sz w:val="24"/>
          <w:szCs w:val="24"/>
        </w:rPr>
        <w:t>-метки, линейчатого штрих-кода любых других), который дает возможность идентифицировать батарею. Всего для обработки предлагается не менее 10 уникальных кодов батарей. При наличии размещенного кода соответствующий ряд исключается из указания размера шасси и координат его размещения.</w:t>
      </w:r>
    </w:p>
    <w:p w14:paraId="0A583029" w14:textId="77777777" w:rsidR="00D858BD" w:rsidRDefault="00000000">
      <w:pPr>
        <w:spacing w:after="0" w:line="276" w:lineRule="auto"/>
        <w:jc w:val="both"/>
      </w:pPr>
      <w:r>
        <w:rPr>
          <w:rFonts w:cstheme="minorHAnsi"/>
          <w:color w:val="000000"/>
          <w:sz w:val="24"/>
          <w:szCs w:val="24"/>
        </w:rPr>
        <w:t>Магазин (шасси аккумуляторной батареи) предназначен для установки поверх координатной пластины, которая имеет специальные гнезда и предназначена для точной и надежной фиксации расположения магазина в пространстве.</w:t>
      </w:r>
    </w:p>
    <w:p w14:paraId="743C5089" w14:textId="77777777" w:rsidR="00D858BD" w:rsidRDefault="00000000">
      <w:pPr>
        <w:spacing w:after="0" w:line="276" w:lineRule="auto"/>
        <w:jc w:val="both"/>
      </w:pPr>
      <w:r>
        <w:rPr>
          <w:rFonts w:cstheme="minorHAnsi"/>
          <w:color w:val="000000"/>
          <w:sz w:val="24"/>
          <w:szCs w:val="24"/>
        </w:rPr>
        <w:t xml:space="preserve">Вместо шасси с ячейками для размещения элементов, может использоваться рамка соответствующей формы, охватывающая аналогичное количество ячеек на координатной пластине. В этом случае элементы </w:t>
      </w:r>
      <w:proofErr w:type="spellStart"/>
      <w:r>
        <w:rPr>
          <w:rFonts w:cstheme="minorHAnsi"/>
          <w:color w:val="000000"/>
          <w:sz w:val="24"/>
          <w:szCs w:val="24"/>
        </w:rPr>
        <w:t>уставливаются</w:t>
      </w:r>
      <w:proofErr w:type="spellEnd"/>
      <w:r>
        <w:rPr>
          <w:rFonts w:cstheme="minorHAnsi"/>
          <w:color w:val="000000"/>
          <w:sz w:val="24"/>
          <w:szCs w:val="24"/>
        </w:rPr>
        <w:t xml:space="preserve"> в доступные гнезда координатной пластины, а рамка ограничивает область их установки.</w:t>
      </w:r>
    </w:p>
    <w:p w14:paraId="48EA8816" w14:textId="77777777" w:rsidR="00D858BD" w:rsidRDefault="00000000">
      <w:pPr>
        <w:spacing w:after="0" w:line="276" w:lineRule="auto"/>
        <w:jc w:val="both"/>
      </w:pPr>
      <w:r>
        <w:rPr>
          <w:rFonts w:cstheme="minorHAnsi"/>
          <w:color w:val="000000"/>
          <w:sz w:val="24"/>
          <w:szCs w:val="24"/>
        </w:rPr>
        <w:t xml:space="preserve">Координатная пластина устанавливается в рабочей зоне роботов и составлена из ячеек 40 х 40 мм с интервалом 10 мм между ячейками. В зависимости от конкурсного задания размер координатной пластины может варьироваться от 5х2 до 6х6 ячеек. </w:t>
      </w:r>
    </w:p>
    <w:p w14:paraId="6873989E" w14:textId="77777777" w:rsidR="00D858BD" w:rsidRDefault="00000000">
      <w:pPr>
        <w:spacing w:after="0" w:line="276" w:lineRule="auto"/>
        <w:jc w:val="both"/>
      </w:pPr>
      <w:r>
        <w:rPr>
          <w:rFonts w:cstheme="minorHAnsi"/>
          <w:color w:val="000000"/>
          <w:sz w:val="24"/>
          <w:szCs w:val="24"/>
        </w:rPr>
        <w:t>По окончанию обработки заданий созданное приложение должно выдать список обслуженных аккумуляторов с указанием степени пригодности батареи к использованию.</w:t>
      </w:r>
    </w:p>
    <w:p w14:paraId="35B2E36E" w14:textId="77777777" w:rsidR="00D858BD" w:rsidRDefault="00D858BD">
      <w:pPr>
        <w:spacing w:after="0" w:line="276" w:lineRule="auto"/>
        <w:jc w:val="both"/>
        <w:rPr>
          <w:rFonts w:cstheme="minorHAnsi"/>
          <w:color w:val="000000"/>
          <w:sz w:val="24"/>
          <w:szCs w:val="24"/>
        </w:rPr>
      </w:pPr>
    </w:p>
    <w:p w14:paraId="2ACBBA5F" w14:textId="77777777" w:rsidR="00D858BD" w:rsidRDefault="00000000">
      <w:pPr>
        <w:spacing w:after="0" w:line="276" w:lineRule="auto"/>
        <w:jc w:val="both"/>
      </w:pPr>
      <w:r>
        <w:rPr>
          <w:rFonts w:cstheme="minorHAnsi"/>
          <w:b/>
          <w:color w:val="000000"/>
          <w:sz w:val="24"/>
          <w:szCs w:val="24"/>
        </w:rPr>
        <w:t>Параметры текущего конкурсного задания</w:t>
      </w:r>
    </w:p>
    <w:p w14:paraId="64B985F5" w14:textId="77777777" w:rsidR="00D858BD" w:rsidRDefault="00000000">
      <w:pPr>
        <w:spacing w:after="0" w:line="276" w:lineRule="auto"/>
        <w:jc w:val="both"/>
      </w:pPr>
      <w:r>
        <w:rPr>
          <w:rFonts w:cstheme="minorHAnsi"/>
          <w:color w:val="000000"/>
          <w:sz w:val="24"/>
          <w:szCs w:val="24"/>
        </w:rPr>
        <w:t xml:space="preserve">Кодировка </w:t>
      </w:r>
      <w:proofErr w:type="gramStart"/>
      <w:r>
        <w:rPr>
          <w:rFonts w:cstheme="minorHAnsi"/>
          <w:color w:val="000000"/>
          <w:sz w:val="24"/>
          <w:szCs w:val="24"/>
        </w:rPr>
        <w:t>деталей</w:t>
      </w:r>
      <w:proofErr w:type="gramEnd"/>
      <w:r>
        <w:rPr>
          <w:rFonts w:cstheme="minorHAnsi"/>
          <w:color w:val="000000"/>
          <w:sz w:val="24"/>
          <w:szCs w:val="24"/>
        </w:rPr>
        <w:t xml:space="preserve"> фиксированная в рамках всего конкурсного задания и представлена в таблице 1.</w:t>
      </w:r>
    </w:p>
    <w:p w14:paraId="3C54F1BA" w14:textId="77777777" w:rsidR="00D858BD" w:rsidRDefault="00000000">
      <w:pPr>
        <w:spacing w:after="0" w:line="276" w:lineRule="auto"/>
        <w:jc w:val="both"/>
      </w:pPr>
      <w:r>
        <w:rPr>
          <w:rFonts w:cstheme="minorHAnsi"/>
          <w:color w:val="000000"/>
          <w:sz w:val="24"/>
          <w:szCs w:val="24"/>
        </w:rPr>
        <w:t xml:space="preserve">В данном конкурсном задании используется координатная пластина фиксированного </w:t>
      </w:r>
      <w:proofErr w:type="gramStart"/>
      <w:r>
        <w:rPr>
          <w:rFonts w:cstheme="minorHAnsi"/>
          <w:color w:val="000000"/>
          <w:sz w:val="24"/>
          <w:szCs w:val="24"/>
        </w:rPr>
        <w:t>размера  (</w:t>
      </w:r>
      <w:proofErr w:type="gramEnd"/>
      <w:r>
        <w:rPr>
          <w:rFonts w:cstheme="minorHAnsi"/>
          <w:color w:val="000000"/>
          <w:sz w:val="24"/>
          <w:szCs w:val="24"/>
        </w:rPr>
        <w:t>столбцов:____, строк:____).  Кодировка ячеек координатной пластины приведена в таблице 2.</w:t>
      </w:r>
    </w:p>
    <w:p w14:paraId="21CA51BA" w14:textId="77777777" w:rsidR="00D858BD" w:rsidRDefault="00000000">
      <w:pPr>
        <w:spacing w:after="0" w:line="276" w:lineRule="auto"/>
        <w:jc w:val="both"/>
      </w:pPr>
      <w:r>
        <w:rPr>
          <w:rFonts w:cstheme="minorHAnsi"/>
          <w:color w:val="000000"/>
          <w:sz w:val="24"/>
          <w:szCs w:val="24"/>
        </w:rPr>
        <w:t>В заданиях используются _____ загрузочных линий. Соответствие между кодами деталей и загрузочными линиями приведено в таблице 3.</w:t>
      </w:r>
    </w:p>
    <w:p w14:paraId="69AE0849" w14:textId="77777777" w:rsidR="00D858BD" w:rsidRDefault="00D858BD">
      <w:pPr>
        <w:spacing w:after="0" w:line="276" w:lineRule="auto"/>
        <w:jc w:val="both"/>
        <w:rPr>
          <w:rFonts w:cstheme="minorHAnsi"/>
          <w:color w:val="000000"/>
          <w:sz w:val="24"/>
          <w:szCs w:val="24"/>
        </w:rPr>
      </w:pPr>
    </w:p>
    <w:p w14:paraId="5480CFCE" w14:textId="77777777" w:rsidR="00D858BD" w:rsidRDefault="00D858BD">
      <w:pPr>
        <w:spacing w:after="0" w:line="276" w:lineRule="auto"/>
        <w:jc w:val="both"/>
        <w:rPr>
          <w:rFonts w:cstheme="minorHAnsi"/>
          <w:b/>
          <w:color w:val="000000"/>
          <w:sz w:val="24"/>
          <w:szCs w:val="24"/>
        </w:rPr>
      </w:pPr>
    </w:p>
    <w:p w14:paraId="6CB0F244" w14:textId="77777777" w:rsidR="00D858BD" w:rsidRDefault="00000000">
      <w:pPr>
        <w:keepNext/>
        <w:spacing w:after="0" w:line="276" w:lineRule="auto"/>
        <w:jc w:val="both"/>
        <w:rPr>
          <w:rFonts w:cstheme="minorHAnsi"/>
          <w:color w:val="000000"/>
          <w:sz w:val="24"/>
          <w:szCs w:val="24"/>
        </w:rPr>
      </w:pPr>
      <w:r>
        <w:rPr>
          <w:rFonts w:cstheme="minorHAnsi"/>
          <w:color w:val="000000"/>
          <w:sz w:val="24"/>
          <w:szCs w:val="24"/>
        </w:rPr>
        <w:lastRenderedPageBreak/>
        <w:t>Таблица 1 — Кодировка деталей (соответствие цвета коду)</w:t>
      </w:r>
    </w:p>
    <w:tbl>
      <w:tblPr>
        <w:tblW w:w="10421" w:type="dxa"/>
        <w:tblLayout w:type="fixed"/>
        <w:tblLook w:val="04A0" w:firstRow="1" w:lastRow="0" w:firstColumn="1" w:lastColumn="0" w:noHBand="0" w:noVBand="1"/>
      </w:tblPr>
      <w:tblGrid>
        <w:gridCol w:w="1489"/>
        <w:gridCol w:w="1489"/>
        <w:gridCol w:w="1489"/>
        <w:gridCol w:w="1488"/>
        <w:gridCol w:w="1489"/>
        <w:gridCol w:w="1489"/>
        <w:gridCol w:w="1488"/>
      </w:tblGrid>
      <w:tr w:rsidR="00D858BD" w14:paraId="4E9C4E98" w14:textId="77777777">
        <w:trPr>
          <w:cantSplit/>
          <w:trHeight w:val="1180"/>
        </w:trPr>
        <w:tc>
          <w:tcPr>
            <w:tcW w:w="1488" w:type="dxa"/>
          </w:tcPr>
          <w:p w14:paraId="5B4B1223"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Вид детали</w:t>
            </w:r>
          </w:p>
          <w:p w14:paraId="6A03B73B" w14:textId="77777777" w:rsidR="00D858BD" w:rsidRDefault="00D858BD">
            <w:pPr>
              <w:spacing w:after="0" w:line="276" w:lineRule="auto"/>
              <w:jc w:val="center"/>
              <w:rPr>
                <w:rFonts w:cstheme="minorHAnsi"/>
                <w:color w:val="000000"/>
                <w:sz w:val="20"/>
                <w:szCs w:val="20"/>
              </w:rPr>
            </w:pPr>
          </w:p>
          <w:p w14:paraId="2B994F91" w14:textId="77777777" w:rsidR="00D858BD" w:rsidRDefault="00D858BD">
            <w:pPr>
              <w:spacing w:after="0" w:line="276" w:lineRule="auto"/>
              <w:jc w:val="center"/>
              <w:rPr>
                <w:rFonts w:cstheme="minorHAnsi"/>
                <w:color w:val="000000"/>
                <w:sz w:val="20"/>
                <w:szCs w:val="20"/>
              </w:rPr>
            </w:pPr>
          </w:p>
          <w:p w14:paraId="338E2E31" w14:textId="77777777" w:rsidR="00D858BD" w:rsidRDefault="00D858BD">
            <w:pPr>
              <w:spacing w:after="0" w:line="276" w:lineRule="auto"/>
              <w:jc w:val="center"/>
              <w:rPr>
                <w:rFonts w:cstheme="minorHAnsi"/>
                <w:color w:val="000000"/>
                <w:sz w:val="20"/>
                <w:szCs w:val="20"/>
              </w:rPr>
            </w:pPr>
          </w:p>
        </w:tc>
        <w:tc>
          <w:tcPr>
            <w:tcW w:w="1489" w:type="dxa"/>
          </w:tcPr>
          <w:p w14:paraId="708ED056" w14:textId="1DEAC263" w:rsidR="00D858BD" w:rsidRDefault="00000000">
            <w:pPr>
              <w:spacing w:after="0" w:line="276" w:lineRule="auto"/>
              <w:jc w:val="center"/>
              <w:rPr>
                <w:rFonts w:cstheme="minorHAnsi"/>
                <w:color w:val="000000"/>
                <w:sz w:val="20"/>
                <w:szCs w:val="20"/>
              </w:rPr>
            </w:pPr>
            <w:r>
              <w:rPr>
                <w:noProof/>
              </w:rPr>
              <w:pict w14:anchorId="60781F4C">
                <v:group id="DrawObject1" o:spid="_x0000_s1026" style="position:absolute;left:0;text-align:left;margin-left:16.55pt;margin-top:10.3pt;width:407.25pt;height:36.75pt;z-index:2;mso-wrap-distance-left:0;mso-wrap-distance-right:0;mso-position-horizontal-relative:text;mso-position-vertical-relative:text" coordsize="51721,4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" o:allowincell="f">
                  <v:oval id="Овал 5" o:spid="_x0000_s1027" style="position:absolute;width:4665;height:4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" fillcolor="white [3212]" strokeweight="1pt">
                    <v:stroke joinstyle="miter"/>
                  </v:oval>
                  <v:oval id="Овал 7" o:spid="_x0000_s1028" style="position:absolute;left:9244;width:4666;height:4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" fillcolor="#00b0f0" strokeweight="1pt">
                    <v:stroke joinstyle="miter"/>
                  </v:oval>
                  <v:oval id="Овал 19" o:spid="_x0000_s1029" style="position:absolute;left:18486;width:4665;height:4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" fillcolor="#00b050" strokeweight="1pt">
                    <v:stroke joinstyle="miter"/>
                  </v:oval>
                  <v:oval id="Овал 20" o:spid="_x0000_s1030" style="position:absolute;left:28195;width:4665;height:4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" fillcolor="yellow" strokeweight="1pt">
                    <v:stroke joinstyle="miter"/>
                  </v:oval>
                  <v:oval id="Овал 21" o:spid="_x0000_s1031" style="position:absolute;left:37623;width:4666;height:4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" fillcolor="red" strokeweight="1pt">
                    <v:stroke joinstyle="miter"/>
                  </v:oval>
                  <v:oval id="Овал 22" o:spid="_x0000_s1032" style="position:absolute;left:47052;width:4665;height:4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" fillcolor="#ffc000" strokeweight="1pt">
                    <v:stroke joinstyle="miter"/>
                  </v:oval>
                  <w10:wrap type="square"/>
                </v:group>
              </w:pict>
            </w:r>
          </w:p>
        </w:tc>
        <w:tc>
          <w:tcPr>
            <w:tcW w:w="1489" w:type="dxa"/>
          </w:tcPr>
          <w:p w14:paraId="31DB5879" w14:textId="77777777" w:rsidR="00D858BD" w:rsidRDefault="00D858BD">
            <w:pPr>
              <w:spacing w:after="0" w:line="276" w:lineRule="auto"/>
              <w:jc w:val="center"/>
              <w:rPr>
                <w:rFonts w:cstheme="minorHAnsi"/>
                <w:color w:val="000000"/>
                <w:sz w:val="20"/>
                <w:szCs w:val="20"/>
              </w:rPr>
            </w:pPr>
          </w:p>
        </w:tc>
        <w:tc>
          <w:tcPr>
            <w:tcW w:w="1488" w:type="dxa"/>
          </w:tcPr>
          <w:p w14:paraId="46DDDCB8" w14:textId="77777777" w:rsidR="00D858BD" w:rsidRDefault="00D858BD">
            <w:pPr>
              <w:spacing w:after="0" w:line="276" w:lineRule="auto"/>
              <w:jc w:val="center"/>
              <w:rPr>
                <w:rFonts w:cstheme="minorHAnsi"/>
                <w:color w:val="000000"/>
                <w:sz w:val="20"/>
                <w:szCs w:val="20"/>
              </w:rPr>
            </w:pPr>
          </w:p>
        </w:tc>
        <w:tc>
          <w:tcPr>
            <w:tcW w:w="1489" w:type="dxa"/>
          </w:tcPr>
          <w:p w14:paraId="4869529D" w14:textId="77777777" w:rsidR="00D858BD" w:rsidRDefault="00D858BD">
            <w:pPr>
              <w:spacing w:after="0" w:line="276" w:lineRule="auto"/>
              <w:jc w:val="center"/>
              <w:rPr>
                <w:rFonts w:cstheme="minorHAnsi"/>
                <w:color w:val="000000"/>
                <w:sz w:val="20"/>
                <w:szCs w:val="20"/>
              </w:rPr>
            </w:pPr>
          </w:p>
        </w:tc>
        <w:tc>
          <w:tcPr>
            <w:tcW w:w="1489" w:type="dxa"/>
          </w:tcPr>
          <w:p w14:paraId="0B932DBA" w14:textId="77777777" w:rsidR="00D858BD" w:rsidRDefault="00D858BD">
            <w:pPr>
              <w:spacing w:after="0" w:line="276" w:lineRule="auto"/>
              <w:jc w:val="center"/>
              <w:rPr>
                <w:rFonts w:cstheme="minorHAnsi"/>
                <w:color w:val="000000"/>
                <w:sz w:val="20"/>
                <w:szCs w:val="20"/>
              </w:rPr>
            </w:pPr>
          </w:p>
        </w:tc>
        <w:tc>
          <w:tcPr>
            <w:tcW w:w="1488" w:type="dxa"/>
          </w:tcPr>
          <w:p w14:paraId="284DE022" w14:textId="77777777" w:rsidR="00D858BD" w:rsidRDefault="00D858BD">
            <w:pPr>
              <w:spacing w:after="0" w:line="276" w:lineRule="auto"/>
              <w:jc w:val="center"/>
              <w:rPr>
                <w:rFonts w:cstheme="minorHAnsi"/>
                <w:color w:val="000000"/>
                <w:sz w:val="20"/>
                <w:szCs w:val="20"/>
              </w:rPr>
            </w:pPr>
          </w:p>
        </w:tc>
      </w:tr>
      <w:tr w:rsidR="00D858BD" w14:paraId="25E4710A" w14:textId="77777777">
        <w:trPr>
          <w:cantSplit/>
        </w:trPr>
        <w:tc>
          <w:tcPr>
            <w:tcW w:w="1488" w:type="dxa"/>
          </w:tcPr>
          <w:p w14:paraId="5D7FF9AE"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Цвет</w:t>
            </w:r>
          </w:p>
        </w:tc>
        <w:tc>
          <w:tcPr>
            <w:tcW w:w="1489" w:type="dxa"/>
          </w:tcPr>
          <w:p w14:paraId="119A6799"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Белый</w:t>
            </w:r>
          </w:p>
        </w:tc>
        <w:tc>
          <w:tcPr>
            <w:tcW w:w="1489" w:type="dxa"/>
          </w:tcPr>
          <w:p w14:paraId="6B8514D2"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синий</w:t>
            </w:r>
          </w:p>
        </w:tc>
        <w:tc>
          <w:tcPr>
            <w:tcW w:w="1488" w:type="dxa"/>
          </w:tcPr>
          <w:p w14:paraId="6B7CBDFD"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зеленый</w:t>
            </w:r>
          </w:p>
        </w:tc>
        <w:tc>
          <w:tcPr>
            <w:tcW w:w="1489" w:type="dxa"/>
          </w:tcPr>
          <w:p w14:paraId="2B917CEF"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желтый</w:t>
            </w:r>
          </w:p>
        </w:tc>
        <w:tc>
          <w:tcPr>
            <w:tcW w:w="1489" w:type="dxa"/>
          </w:tcPr>
          <w:p w14:paraId="0772B791"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красный</w:t>
            </w:r>
          </w:p>
        </w:tc>
        <w:tc>
          <w:tcPr>
            <w:tcW w:w="1488" w:type="dxa"/>
          </w:tcPr>
          <w:p w14:paraId="56F8E7E0"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оранжевый</w:t>
            </w:r>
          </w:p>
        </w:tc>
      </w:tr>
      <w:tr w:rsidR="00D858BD" w14:paraId="1F6EA083" w14:textId="77777777">
        <w:trPr>
          <w:cantSplit/>
        </w:trPr>
        <w:tc>
          <w:tcPr>
            <w:tcW w:w="1488" w:type="dxa"/>
          </w:tcPr>
          <w:p w14:paraId="47D15F5A"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Код</w:t>
            </w:r>
          </w:p>
        </w:tc>
        <w:tc>
          <w:tcPr>
            <w:tcW w:w="1489" w:type="dxa"/>
          </w:tcPr>
          <w:p w14:paraId="4643EDEA"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0</w:t>
            </w:r>
          </w:p>
        </w:tc>
        <w:tc>
          <w:tcPr>
            <w:tcW w:w="1489" w:type="dxa"/>
          </w:tcPr>
          <w:p w14:paraId="370B0B44"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1</w:t>
            </w:r>
          </w:p>
        </w:tc>
        <w:tc>
          <w:tcPr>
            <w:tcW w:w="1488" w:type="dxa"/>
          </w:tcPr>
          <w:p w14:paraId="3DBC00B3"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2</w:t>
            </w:r>
          </w:p>
        </w:tc>
        <w:tc>
          <w:tcPr>
            <w:tcW w:w="1489" w:type="dxa"/>
          </w:tcPr>
          <w:p w14:paraId="7073BA6D"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3</w:t>
            </w:r>
          </w:p>
        </w:tc>
        <w:tc>
          <w:tcPr>
            <w:tcW w:w="1489" w:type="dxa"/>
          </w:tcPr>
          <w:p w14:paraId="22C3DAEA"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4</w:t>
            </w:r>
          </w:p>
        </w:tc>
        <w:tc>
          <w:tcPr>
            <w:tcW w:w="1488" w:type="dxa"/>
          </w:tcPr>
          <w:p w14:paraId="4EB20B77" w14:textId="77777777" w:rsidR="00D858BD" w:rsidRDefault="00000000">
            <w:pPr>
              <w:spacing w:after="0" w:line="276" w:lineRule="auto"/>
              <w:jc w:val="center"/>
              <w:rPr>
                <w:rFonts w:cstheme="minorHAnsi"/>
                <w:color w:val="000000"/>
                <w:sz w:val="20"/>
                <w:szCs w:val="20"/>
              </w:rPr>
            </w:pPr>
            <w:r>
              <w:rPr>
                <w:rFonts w:eastAsia="Calibri" w:cstheme="minorHAnsi"/>
                <w:color w:val="000000"/>
                <w:sz w:val="20"/>
                <w:szCs w:val="20"/>
              </w:rPr>
              <w:t>5</w:t>
            </w:r>
          </w:p>
        </w:tc>
      </w:tr>
    </w:tbl>
    <w:p w14:paraId="7210719E" w14:textId="77777777" w:rsidR="00D858BD" w:rsidRDefault="00D858BD">
      <w:pPr>
        <w:spacing w:after="0" w:line="276" w:lineRule="auto"/>
        <w:jc w:val="both"/>
        <w:rPr>
          <w:rFonts w:cstheme="minorHAnsi"/>
          <w:color w:val="000000"/>
          <w:sz w:val="24"/>
          <w:szCs w:val="24"/>
        </w:rPr>
      </w:pPr>
    </w:p>
    <w:p w14:paraId="7BE3A4CB" w14:textId="77777777" w:rsidR="00D858BD" w:rsidRDefault="00000000">
      <w:pPr>
        <w:keepNext/>
        <w:spacing w:after="0" w:line="276" w:lineRule="auto"/>
        <w:jc w:val="both"/>
        <w:rPr>
          <w:rFonts w:cstheme="minorHAnsi"/>
          <w:color w:val="000000"/>
          <w:sz w:val="24"/>
          <w:szCs w:val="24"/>
        </w:rPr>
      </w:pPr>
      <w:r>
        <w:rPr>
          <w:rFonts w:cstheme="minorHAnsi"/>
          <w:color w:val="000000"/>
          <w:sz w:val="24"/>
          <w:szCs w:val="24"/>
        </w:rPr>
        <w:t>Таблица 2 — Кодировка ячеек координатной пластины 6х6 (схемы размещения деталей)</w:t>
      </w:r>
    </w:p>
    <w:tbl>
      <w:tblPr>
        <w:tblW w:w="7594" w:type="dxa"/>
        <w:tblInd w:w="452" w:type="dxa"/>
        <w:tblLayout w:type="fixed"/>
        <w:tblLook w:val="04A0" w:firstRow="1" w:lastRow="0" w:firstColumn="1" w:lastColumn="0" w:noHBand="0" w:noVBand="1"/>
      </w:tblPr>
      <w:tblGrid>
        <w:gridCol w:w="932"/>
        <w:gridCol w:w="993"/>
        <w:gridCol w:w="992"/>
        <w:gridCol w:w="992"/>
        <w:gridCol w:w="993"/>
        <w:gridCol w:w="991"/>
        <w:gridCol w:w="1701"/>
      </w:tblGrid>
      <w:tr w:rsidR="00D858BD" w14:paraId="5006E877" w14:textId="77777777">
        <w:trPr>
          <w:cantSplit/>
          <w:trHeight w:val="840"/>
        </w:trPr>
        <w:tc>
          <w:tcPr>
            <w:tcW w:w="931" w:type="dxa"/>
            <w:shd w:val="clear" w:color="auto" w:fill="D9D9D9" w:themeFill="background1" w:themeFillShade="D9"/>
            <w:vAlign w:val="center"/>
          </w:tcPr>
          <w:p w14:paraId="6735FD40" w14:textId="77777777" w:rsidR="00D858BD" w:rsidRDefault="00D858BD">
            <w:pPr>
              <w:spacing w:after="0" w:line="240" w:lineRule="auto"/>
              <w:jc w:val="center"/>
              <w:rPr>
                <w:rFonts w:cstheme="minorHAnsi"/>
              </w:rPr>
            </w:pPr>
          </w:p>
        </w:tc>
        <w:tc>
          <w:tcPr>
            <w:tcW w:w="993" w:type="dxa"/>
            <w:shd w:val="clear" w:color="auto" w:fill="D9D9D9" w:themeFill="background1" w:themeFillShade="D9"/>
            <w:vAlign w:val="center"/>
          </w:tcPr>
          <w:p w14:paraId="1D4163AF" w14:textId="77777777" w:rsidR="00D858BD" w:rsidRDefault="00D858BD">
            <w:pPr>
              <w:spacing w:after="0" w:line="240" w:lineRule="auto"/>
              <w:jc w:val="center"/>
              <w:rPr>
                <w:rFonts w:cstheme="minorHAnsi"/>
              </w:rPr>
            </w:pPr>
          </w:p>
        </w:tc>
        <w:tc>
          <w:tcPr>
            <w:tcW w:w="992" w:type="dxa"/>
            <w:tcBorders>
              <w:right w:val="nil"/>
            </w:tcBorders>
            <w:shd w:val="clear" w:color="auto" w:fill="DDDDDD"/>
            <w:vAlign w:val="center"/>
          </w:tcPr>
          <w:p w14:paraId="7099E579" w14:textId="77777777" w:rsidR="00D858BD" w:rsidRDefault="00D858BD">
            <w:pPr>
              <w:spacing w:after="0" w:line="240" w:lineRule="auto"/>
              <w:jc w:val="center"/>
              <w:rPr>
                <w:rFonts w:cstheme="minorHAnsi"/>
              </w:rPr>
            </w:pPr>
          </w:p>
        </w:tc>
        <w:tc>
          <w:tcPr>
            <w:tcW w:w="992" w:type="dxa"/>
            <w:shd w:val="clear" w:color="auto" w:fill="DDDDDD"/>
            <w:vAlign w:val="center"/>
          </w:tcPr>
          <w:p w14:paraId="5B0535F0" w14:textId="77777777" w:rsidR="00D858BD" w:rsidRDefault="00D858BD">
            <w:pPr>
              <w:spacing w:after="0" w:line="240" w:lineRule="auto"/>
              <w:jc w:val="center"/>
              <w:rPr>
                <w:rFonts w:cstheme="minorHAnsi"/>
              </w:rPr>
            </w:pPr>
          </w:p>
        </w:tc>
        <w:tc>
          <w:tcPr>
            <w:tcW w:w="993" w:type="dxa"/>
            <w:shd w:val="clear" w:color="auto" w:fill="D9D9D9" w:themeFill="background1" w:themeFillShade="D9"/>
            <w:vAlign w:val="center"/>
          </w:tcPr>
          <w:p w14:paraId="71F31013" w14:textId="77777777" w:rsidR="00D858BD" w:rsidRDefault="00D858BD">
            <w:pPr>
              <w:spacing w:after="0" w:line="240" w:lineRule="auto"/>
              <w:jc w:val="center"/>
              <w:rPr>
                <w:rFonts w:cstheme="minorHAnsi"/>
              </w:rPr>
            </w:pPr>
          </w:p>
        </w:tc>
        <w:tc>
          <w:tcPr>
            <w:tcW w:w="991" w:type="dxa"/>
            <w:shd w:val="clear" w:color="auto" w:fill="D9D9D9" w:themeFill="background1" w:themeFillShade="D9"/>
            <w:vAlign w:val="center"/>
          </w:tcPr>
          <w:p w14:paraId="14BCAB95" w14:textId="77777777" w:rsidR="00D858BD" w:rsidRDefault="00D858BD">
            <w:pPr>
              <w:spacing w:after="0" w:line="240" w:lineRule="auto"/>
              <w:jc w:val="center"/>
              <w:rPr>
                <w:rFonts w:cstheme="minorHAnsi"/>
              </w:rPr>
            </w:pPr>
          </w:p>
        </w:tc>
        <w:tc>
          <w:tcPr>
            <w:tcW w:w="1701" w:type="dxa"/>
            <w:shd w:val="clear" w:color="auto" w:fill="D9D9D9" w:themeFill="background1" w:themeFillShade="D9"/>
          </w:tcPr>
          <w:p w14:paraId="250F1E37" w14:textId="77777777" w:rsidR="00D858BD" w:rsidRDefault="00D858BD">
            <w:pPr>
              <w:spacing w:after="0" w:line="240" w:lineRule="auto"/>
              <w:jc w:val="center"/>
              <w:rPr>
                <w:rFonts w:cstheme="minorHAnsi"/>
              </w:rPr>
            </w:pPr>
          </w:p>
        </w:tc>
      </w:tr>
      <w:tr w:rsidR="00D858BD" w14:paraId="352FC11D" w14:textId="77777777">
        <w:trPr>
          <w:cantSplit/>
          <w:trHeight w:val="840"/>
        </w:trPr>
        <w:tc>
          <w:tcPr>
            <w:tcW w:w="931" w:type="dxa"/>
            <w:vAlign w:val="center"/>
          </w:tcPr>
          <w:p w14:paraId="3410F7D2" w14:textId="77777777" w:rsidR="00D858BD" w:rsidRDefault="00000000">
            <w:pPr>
              <w:spacing w:after="0" w:line="240" w:lineRule="auto"/>
              <w:jc w:val="center"/>
              <w:rPr>
                <w:rFonts w:cstheme="minorHAnsi"/>
                <w:lang w:val="en-US"/>
              </w:rPr>
            </w:pPr>
            <w:r>
              <w:rPr>
                <w:rFonts w:eastAsia="Calibri" w:cstheme="minorHAnsi"/>
                <w:lang w:val="en-US"/>
              </w:rPr>
              <w:t>A0</w:t>
            </w:r>
          </w:p>
        </w:tc>
        <w:tc>
          <w:tcPr>
            <w:tcW w:w="993" w:type="dxa"/>
            <w:vAlign w:val="center"/>
          </w:tcPr>
          <w:p w14:paraId="09FFFDEC" w14:textId="77777777" w:rsidR="00D858BD" w:rsidRDefault="00000000">
            <w:pPr>
              <w:spacing w:after="0" w:line="240" w:lineRule="auto"/>
              <w:jc w:val="center"/>
              <w:rPr>
                <w:rFonts w:cstheme="minorHAnsi"/>
                <w:lang w:val="en-US"/>
              </w:rPr>
            </w:pPr>
            <w:r>
              <w:rPr>
                <w:rFonts w:eastAsia="Calibri" w:cstheme="minorHAnsi"/>
                <w:lang w:val="en-US"/>
              </w:rPr>
              <w:t>B0</w:t>
            </w:r>
          </w:p>
        </w:tc>
        <w:tc>
          <w:tcPr>
            <w:tcW w:w="992" w:type="dxa"/>
            <w:vAlign w:val="center"/>
          </w:tcPr>
          <w:p w14:paraId="3CBCF6EA" w14:textId="77777777" w:rsidR="00D858BD" w:rsidRDefault="00000000">
            <w:pPr>
              <w:spacing w:after="0" w:line="240" w:lineRule="auto"/>
              <w:jc w:val="center"/>
              <w:rPr>
                <w:rFonts w:cstheme="minorHAnsi"/>
                <w:lang w:val="en-US"/>
              </w:rPr>
            </w:pPr>
            <w:r>
              <w:rPr>
                <w:rFonts w:eastAsia="Calibri" w:cstheme="minorHAnsi"/>
                <w:lang w:val="en-US"/>
              </w:rPr>
              <w:t>C0</w:t>
            </w:r>
          </w:p>
        </w:tc>
        <w:tc>
          <w:tcPr>
            <w:tcW w:w="992" w:type="dxa"/>
            <w:vAlign w:val="center"/>
          </w:tcPr>
          <w:p w14:paraId="385940FB" w14:textId="77777777" w:rsidR="00D858BD" w:rsidRDefault="00000000">
            <w:pPr>
              <w:spacing w:after="0" w:line="240" w:lineRule="auto"/>
              <w:jc w:val="center"/>
              <w:rPr>
                <w:rFonts w:cstheme="minorHAnsi"/>
                <w:lang w:val="en-US"/>
              </w:rPr>
            </w:pPr>
            <w:r>
              <w:rPr>
                <w:rFonts w:eastAsia="Calibri" w:cstheme="minorHAnsi"/>
                <w:lang w:val="en-US"/>
              </w:rPr>
              <w:t>D0</w:t>
            </w:r>
          </w:p>
        </w:tc>
        <w:tc>
          <w:tcPr>
            <w:tcW w:w="993" w:type="dxa"/>
            <w:vAlign w:val="center"/>
          </w:tcPr>
          <w:p w14:paraId="531EAC15" w14:textId="77777777" w:rsidR="00D858BD" w:rsidRDefault="00000000">
            <w:pPr>
              <w:spacing w:after="0" w:line="240" w:lineRule="auto"/>
              <w:jc w:val="center"/>
              <w:rPr>
                <w:rFonts w:cstheme="minorHAnsi"/>
                <w:lang w:val="en-US"/>
              </w:rPr>
            </w:pPr>
            <w:r>
              <w:rPr>
                <w:rFonts w:eastAsia="Calibri" w:cstheme="minorHAnsi"/>
                <w:lang w:val="en-US"/>
              </w:rPr>
              <w:t>E0</w:t>
            </w:r>
          </w:p>
        </w:tc>
        <w:tc>
          <w:tcPr>
            <w:tcW w:w="991" w:type="dxa"/>
            <w:vAlign w:val="center"/>
          </w:tcPr>
          <w:p w14:paraId="5ABC85BB" w14:textId="77777777" w:rsidR="00D858BD" w:rsidRDefault="00000000">
            <w:pPr>
              <w:spacing w:after="0" w:line="240" w:lineRule="auto"/>
              <w:jc w:val="center"/>
              <w:rPr>
                <w:rFonts w:cstheme="minorHAnsi"/>
                <w:lang w:val="en-US"/>
              </w:rPr>
            </w:pPr>
            <w:r>
              <w:rPr>
                <w:rFonts w:eastAsia="Calibri" w:cstheme="minorHAnsi"/>
                <w:lang w:val="en-US"/>
              </w:rPr>
              <w:t>F0</w:t>
            </w:r>
          </w:p>
        </w:tc>
        <w:tc>
          <w:tcPr>
            <w:tcW w:w="1701" w:type="dxa"/>
            <w:shd w:val="clear" w:color="auto" w:fill="D9D9D9" w:themeFill="background1" w:themeFillShade="D9"/>
            <w:vAlign w:val="center"/>
          </w:tcPr>
          <w:p w14:paraId="0D634A8D" w14:textId="77777777" w:rsidR="00D858BD" w:rsidRDefault="00000000">
            <w:pPr>
              <w:spacing w:after="0" w:line="240" w:lineRule="auto"/>
              <w:jc w:val="center"/>
              <w:rPr>
                <w:rFonts w:cstheme="minorHAnsi"/>
              </w:rPr>
            </w:pPr>
            <w:r>
              <w:rPr>
                <w:rFonts w:eastAsia="Calibri" w:cstheme="minorHAnsi"/>
              </w:rPr>
              <w:t>Линия 1</w:t>
            </w:r>
          </w:p>
        </w:tc>
      </w:tr>
      <w:tr w:rsidR="00D858BD" w14:paraId="0AC7B820" w14:textId="77777777">
        <w:trPr>
          <w:cantSplit/>
          <w:trHeight w:val="852"/>
        </w:trPr>
        <w:tc>
          <w:tcPr>
            <w:tcW w:w="931" w:type="dxa"/>
            <w:vAlign w:val="center"/>
          </w:tcPr>
          <w:p w14:paraId="041050BA" w14:textId="77777777" w:rsidR="00D858BD" w:rsidRDefault="00000000">
            <w:pPr>
              <w:spacing w:after="0" w:line="240" w:lineRule="auto"/>
              <w:jc w:val="center"/>
              <w:rPr>
                <w:rFonts w:cstheme="minorHAnsi"/>
                <w:lang w:val="en-US"/>
              </w:rPr>
            </w:pPr>
            <w:r>
              <w:rPr>
                <w:rFonts w:eastAsia="Calibri" w:cstheme="minorHAnsi"/>
                <w:lang w:val="en-US"/>
              </w:rPr>
              <w:t>A1</w:t>
            </w:r>
          </w:p>
        </w:tc>
        <w:tc>
          <w:tcPr>
            <w:tcW w:w="993" w:type="dxa"/>
            <w:vAlign w:val="center"/>
          </w:tcPr>
          <w:p w14:paraId="00F5A539" w14:textId="77777777" w:rsidR="00D858BD" w:rsidRDefault="00000000">
            <w:pPr>
              <w:spacing w:after="0" w:line="240" w:lineRule="auto"/>
              <w:jc w:val="center"/>
              <w:rPr>
                <w:rFonts w:cstheme="minorHAnsi"/>
                <w:lang w:val="en-US"/>
              </w:rPr>
            </w:pPr>
            <w:r>
              <w:rPr>
                <w:rFonts w:eastAsia="Calibri" w:cstheme="minorHAnsi"/>
                <w:lang w:val="en-US"/>
              </w:rPr>
              <w:t>B1</w:t>
            </w:r>
          </w:p>
        </w:tc>
        <w:tc>
          <w:tcPr>
            <w:tcW w:w="992" w:type="dxa"/>
            <w:vAlign w:val="center"/>
          </w:tcPr>
          <w:p w14:paraId="6AD03147" w14:textId="77777777" w:rsidR="00D858BD" w:rsidRDefault="00000000">
            <w:pPr>
              <w:spacing w:after="0" w:line="240" w:lineRule="auto"/>
              <w:jc w:val="center"/>
              <w:rPr>
                <w:rFonts w:cstheme="minorHAnsi"/>
                <w:lang w:val="en-US"/>
              </w:rPr>
            </w:pPr>
            <w:r>
              <w:rPr>
                <w:rFonts w:eastAsia="Calibri" w:cstheme="minorHAnsi"/>
                <w:lang w:val="en-US"/>
              </w:rPr>
              <w:t>C1</w:t>
            </w:r>
          </w:p>
        </w:tc>
        <w:tc>
          <w:tcPr>
            <w:tcW w:w="992" w:type="dxa"/>
            <w:vAlign w:val="center"/>
          </w:tcPr>
          <w:p w14:paraId="4FFF6C20" w14:textId="77777777" w:rsidR="00D858BD" w:rsidRDefault="00000000">
            <w:pPr>
              <w:spacing w:after="0" w:line="240" w:lineRule="auto"/>
              <w:jc w:val="center"/>
              <w:rPr>
                <w:rFonts w:cstheme="minorHAnsi"/>
                <w:lang w:val="en-US"/>
              </w:rPr>
            </w:pPr>
            <w:r>
              <w:rPr>
                <w:rFonts w:eastAsia="Calibri" w:cstheme="minorHAnsi"/>
                <w:lang w:val="en-US"/>
              </w:rPr>
              <w:t>D1</w:t>
            </w:r>
          </w:p>
        </w:tc>
        <w:tc>
          <w:tcPr>
            <w:tcW w:w="993" w:type="dxa"/>
            <w:vAlign w:val="center"/>
          </w:tcPr>
          <w:p w14:paraId="14E3EC42" w14:textId="77777777" w:rsidR="00D858BD" w:rsidRDefault="00000000">
            <w:pPr>
              <w:spacing w:after="0" w:line="240" w:lineRule="auto"/>
              <w:jc w:val="center"/>
              <w:rPr>
                <w:rFonts w:cstheme="minorHAnsi"/>
                <w:lang w:val="en-US"/>
              </w:rPr>
            </w:pPr>
            <w:r>
              <w:rPr>
                <w:rFonts w:eastAsia="Calibri" w:cstheme="minorHAnsi"/>
                <w:lang w:val="en-US"/>
              </w:rPr>
              <w:t>E1</w:t>
            </w:r>
          </w:p>
        </w:tc>
        <w:tc>
          <w:tcPr>
            <w:tcW w:w="991" w:type="dxa"/>
            <w:vAlign w:val="center"/>
          </w:tcPr>
          <w:p w14:paraId="06EB5148" w14:textId="77777777" w:rsidR="00D858BD" w:rsidRDefault="00000000">
            <w:pPr>
              <w:spacing w:after="0" w:line="240" w:lineRule="auto"/>
              <w:jc w:val="center"/>
              <w:rPr>
                <w:rFonts w:cstheme="minorHAnsi"/>
                <w:lang w:val="en-US"/>
              </w:rPr>
            </w:pPr>
            <w:r>
              <w:rPr>
                <w:rFonts w:eastAsia="Calibri" w:cstheme="minorHAnsi"/>
                <w:lang w:val="en-US"/>
              </w:rPr>
              <w:t>F1</w:t>
            </w:r>
          </w:p>
        </w:tc>
        <w:tc>
          <w:tcPr>
            <w:tcW w:w="1701" w:type="dxa"/>
            <w:shd w:val="clear" w:color="auto" w:fill="D9D9D9" w:themeFill="background1" w:themeFillShade="D9"/>
            <w:vAlign w:val="center"/>
          </w:tcPr>
          <w:p w14:paraId="0C99FE91" w14:textId="77777777" w:rsidR="00D858BD" w:rsidRDefault="00000000">
            <w:pPr>
              <w:spacing w:after="0" w:line="240" w:lineRule="auto"/>
              <w:jc w:val="center"/>
              <w:rPr>
                <w:rFonts w:cstheme="minorHAnsi"/>
              </w:rPr>
            </w:pPr>
            <w:r>
              <w:rPr>
                <w:rFonts w:eastAsia="Calibri" w:cstheme="minorHAnsi"/>
              </w:rPr>
              <w:t>Линия 2</w:t>
            </w:r>
          </w:p>
        </w:tc>
      </w:tr>
      <w:tr w:rsidR="00D858BD" w14:paraId="1B6E8C3D" w14:textId="77777777">
        <w:trPr>
          <w:cantSplit/>
          <w:trHeight w:val="821"/>
        </w:trPr>
        <w:tc>
          <w:tcPr>
            <w:tcW w:w="931" w:type="dxa"/>
            <w:vAlign w:val="center"/>
          </w:tcPr>
          <w:p w14:paraId="2AEF66FD" w14:textId="77777777" w:rsidR="00D858BD" w:rsidRDefault="00000000">
            <w:pPr>
              <w:spacing w:after="0" w:line="240" w:lineRule="auto"/>
              <w:jc w:val="center"/>
              <w:rPr>
                <w:rFonts w:cstheme="minorHAnsi"/>
                <w:lang w:val="en-US"/>
              </w:rPr>
            </w:pPr>
            <w:r>
              <w:rPr>
                <w:rFonts w:eastAsia="Calibri" w:cstheme="minorHAnsi"/>
                <w:lang w:val="en-US"/>
              </w:rPr>
              <w:t>A2</w:t>
            </w:r>
          </w:p>
        </w:tc>
        <w:tc>
          <w:tcPr>
            <w:tcW w:w="993" w:type="dxa"/>
            <w:vAlign w:val="center"/>
          </w:tcPr>
          <w:p w14:paraId="3D4EB6B3" w14:textId="77777777" w:rsidR="00D858BD" w:rsidRDefault="00000000">
            <w:pPr>
              <w:spacing w:after="0" w:line="240" w:lineRule="auto"/>
              <w:jc w:val="center"/>
              <w:rPr>
                <w:rFonts w:cstheme="minorHAnsi"/>
                <w:lang w:val="en-US"/>
              </w:rPr>
            </w:pPr>
            <w:r>
              <w:rPr>
                <w:rFonts w:eastAsia="Calibri" w:cstheme="minorHAnsi"/>
                <w:lang w:val="en-US"/>
              </w:rPr>
              <w:t>B2</w:t>
            </w:r>
          </w:p>
        </w:tc>
        <w:tc>
          <w:tcPr>
            <w:tcW w:w="992" w:type="dxa"/>
            <w:vAlign w:val="center"/>
          </w:tcPr>
          <w:p w14:paraId="0FC3D31D" w14:textId="77777777" w:rsidR="00D858BD" w:rsidRDefault="00000000">
            <w:pPr>
              <w:spacing w:after="0" w:line="240" w:lineRule="auto"/>
              <w:jc w:val="center"/>
              <w:rPr>
                <w:rFonts w:cstheme="minorHAnsi"/>
                <w:lang w:val="en-US"/>
              </w:rPr>
            </w:pPr>
            <w:r>
              <w:rPr>
                <w:rFonts w:eastAsia="Calibri" w:cstheme="minorHAnsi"/>
                <w:lang w:val="en-US"/>
              </w:rPr>
              <w:t>C2</w:t>
            </w:r>
          </w:p>
        </w:tc>
        <w:tc>
          <w:tcPr>
            <w:tcW w:w="992" w:type="dxa"/>
            <w:vAlign w:val="center"/>
          </w:tcPr>
          <w:p w14:paraId="6686AA18" w14:textId="77777777" w:rsidR="00D858BD" w:rsidRDefault="00000000">
            <w:pPr>
              <w:spacing w:after="0" w:line="240" w:lineRule="auto"/>
              <w:jc w:val="center"/>
              <w:rPr>
                <w:rFonts w:cstheme="minorHAnsi"/>
                <w:lang w:val="en-US"/>
              </w:rPr>
            </w:pPr>
            <w:r>
              <w:rPr>
                <w:rFonts w:eastAsia="Calibri" w:cstheme="minorHAnsi"/>
                <w:lang w:val="en-US"/>
              </w:rPr>
              <w:t>D2</w:t>
            </w:r>
          </w:p>
        </w:tc>
        <w:tc>
          <w:tcPr>
            <w:tcW w:w="993" w:type="dxa"/>
            <w:vAlign w:val="center"/>
          </w:tcPr>
          <w:p w14:paraId="57383B26" w14:textId="77777777" w:rsidR="00D858BD" w:rsidRDefault="00000000">
            <w:pPr>
              <w:spacing w:after="0" w:line="240" w:lineRule="auto"/>
              <w:jc w:val="center"/>
              <w:rPr>
                <w:rFonts w:cstheme="minorHAnsi"/>
                <w:lang w:val="en-US"/>
              </w:rPr>
            </w:pPr>
            <w:r>
              <w:rPr>
                <w:rFonts w:eastAsia="Calibri" w:cstheme="minorHAnsi"/>
                <w:lang w:val="en-US"/>
              </w:rPr>
              <w:t>E2</w:t>
            </w:r>
          </w:p>
        </w:tc>
        <w:tc>
          <w:tcPr>
            <w:tcW w:w="991" w:type="dxa"/>
            <w:vAlign w:val="center"/>
          </w:tcPr>
          <w:p w14:paraId="2342183E" w14:textId="77777777" w:rsidR="00D858BD" w:rsidRDefault="00000000">
            <w:pPr>
              <w:spacing w:after="0" w:line="240" w:lineRule="auto"/>
              <w:jc w:val="center"/>
              <w:rPr>
                <w:rFonts w:cstheme="minorHAnsi"/>
                <w:lang w:val="en-US"/>
              </w:rPr>
            </w:pPr>
            <w:r>
              <w:rPr>
                <w:rFonts w:eastAsia="Calibri" w:cstheme="minorHAnsi"/>
                <w:lang w:val="en-US"/>
              </w:rPr>
              <w:t>F2</w:t>
            </w:r>
          </w:p>
        </w:tc>
        <w:tc>
          <w:tcPr>
            <w:tcW w:w="1701" w:type="dxa"/>
            <w:shd w:val="clear" w:color="auto" w:fill="D9D9D9" w:themeFill="background1" w:themeFillShade="D9"/>
            <w:vAlign w:val="center"/>
          </w:tcPr>
          <w:p w14:paraId="39A8CA88" w14:textId="77777777" w:rsidR="00D858BD" w:rsidRDefault="00000000">
            <w:pPr>
              <w:spacing w:after="0" w:line="240" w:lineRule="auto"/>
              <w:jc w:val="center"/>
              <w:rPr>
                <w:rFonts w:cstheme="minorHAnsi"/>
              </w:rPr>
            </w:pPr>
            <w:r>
              <w:rPr>
                <w:rFonts w:eastAsia="Calibri" w:cstheme="minorHAnsi"/>
              </w:rPr>
              <w:t>Линия 3</w:t>
            </w:r>
          </w:p>
        </w:tc>
      </w:tr>
      <w:tr w:rsidR="00D858BD" w14:paraId="4C353329" w14:textId="77777777">
        <w:trPr>
          <w:cantSplit/>
          <w:trHeight w:val="847"/>
        </w:trPr>
        <w:tc>
          <w:tcPr>
            <w:tcW w:w="931" w:type="dxa"/>
            <w:vAlign w:val="center"/>
          </w:tcPr>
          <w:p w14:paraId="7B06C8EA" w14:textId="77777777" w:rsidR="00D858BD" w:rsidRDefault="00000000">
            <w:pPr>
              <w:spacing w:after="0" w:line="240" w:lineRule="auto"/>
              <w:jc w:val="center"/>
              <w:rPr>
                <w:rFonts w:cstheme="minorHAnsi"/>
                <w:lang w:val="en-US"/>
              </w:rPr>
            </w:pPr>
            <w:r>
              <w:rPr>
                <w:rFonts w:eastAsia="Calibri" w:cstheme="minorHAnsi"/>
                <w:lang w:val="en-US"/>
              </w:rPr>
              <w:t>A3</w:t>
            </w:r>
          </w:p>
        </w:tc>
        <w:tc>
          <w:tcPr>
            <w:tcW w:w="993" w:type="dxa"/>
            <w:vAlign w:val="center"/>
          </w:tcPr>
          <w:p w14:paraId="4E56A128" w14:textId="77777777" w:rsidR="00D858BD" w:rsidRDefault="00000000">
            <w:pPr>
              <w:spacing w:after="0" w:line="240" w:lineRule="auto"/>
              <w:jc w:val="center"/>
              <w:rPr>
                <w:rFonts w:cstheme="minorHAnsi"/>
                <w:lang w:val="en-US"/>
              </w:rPr>
            </w:pPr>
            <w:r>
              <w:rPr>
                <w:rFonts w:eastAsia="Calibri" w:cstheme="minorHAnsi"/>
                <w:lang w:val="en-US"/>
              </w:rPr>
              <w:t>B3</w:t>
            </w:r>
          </w:p>
        </w:tc>
        <w:tc>
          <w:tcPr>
            <w:tcW w:w="992" w:type="dxa"/>
            <w:vAlign w:val="center"/>
          </w:tcPr>
          <w:p w14:paraId="6C7167F3" w14:textId="77777777" w:rsidR="00D858BD" w:rsidRDefault="00000000">
            <w:pPr>
              <w:spacing w:after="0" w:line="240" w:lineRule="auto"/>
              <w:jc w:val="center"/>
              <w:rPr>
                <w:rFonts w:cstheme="minorHAnsi"/>
                <w:lang w:val="en-US"/>
              </w:rPr>
            </w:pPr>
            <w:r>
              <w:rPr>
                <w:rFonts w:eastAsia="Calibri" w:cstheme="minorHAnsi"/>
                <w:lang w:val="en-US"/>
              </w:rPr>
              <w:t>C3</w:t>
            </w:r>
          </w:p>
        </w:tc>
        <w:tc>
          <w:tcPr>
            <w:tcW w:w="992" w:type="dxa"/>
            <w:vAlign w:val="center"/>
          </w:tcPr>
          <w:p w14:paraId="55ADCF1C" w14:textId="77777777" w:rsidR="00D858BD" w:rsidRDefault="00000000">
            <w:pPr>
              <w:spacing w:after="0" w:line="240" w:lineRule="auto"/>
              <w:jc w:val="center"/>
              <w:rPr>
                <w:rFonts w:cstheme="minorHAnsi"/>
                <w:lang w:val="en-US"/>
              </w:rPr>
            </w:pPr>
            <w:r>
              <w:rPr>
                <w:rFonts w:eastAsia="Calibri" w:cstheme="minorHAnsi"/>
                <w:lang w:val="en-US"/>
              </w:rPr>
              <w:t>D3</w:t>
            </w:r>
          </w:p>
        </w:tc>
        <w:tc>
          <w:tcPr>
            <w:tcW w:w="993" w:type="dxa"/>
            <w:vAlign w:val="center"/>
          </w:tcPr>
          <w:p w14:paraId="07EF4C80" w14:textId="77777777" w:rsidR="00D858BD" w:rsidRDefault="00000000">
            <w:pPr>
              <w:spacing w:after="0" w:line="240" w:lineRule="auto"/>
              <w:jc w:val="center"/>
              <w:rPr>
                <w:rFonts w:cstheme="minorHAnsi"/>
                <w:lang w:val="en-US"/>
              </w:rPr>
            </w:pPr>
            <w:r>
              <w:rPr>
                <w:rFonts w:eastAsia="Calibri" w:cstheme="minorHAnsi"/>
                <w:lang w:val="en-US"/>
              </w:rPr>
              <w:t>E3</w:t>
            </w:r>
          </w:p>
        </w:tc>
        <w:tc>
          <w:tcPr>
            <w:tcW w:w="991" w:type="dxa"/>
            <w:vAlign w:val="center"/>
          </w:tcPr>
          <w:p w14:paraId="0256907D" w14:textId="77777777" w:rsidR="00D858BD" w:rsidRDefault="00000000">
            <w:pPr>
              <w:spacing w:after="0" w:line="240" w:lineRule="auto"/>
              <w:jc w:val="center"/>
              <w:rPr>
                <w:rFonts w:cstheme="minorHAnsi"/>
                <w:lang w:val="en-US"/>
              </w:rPr>
            </w:pPr>
            <w:r>
              <w:rPr>
                <w:rFonts w:eastAsia="Calibri" w:cstheme="minorHAnsi"/>
                <w:lang w:val="en-US"/>
              </w:rPr>
              <w:t>F3</w:t>
            </w:r>
          </w:p>
        </w:tc>
        <w:tc>
          <w:tcPr>
            <w:tcW w:w="1701" w:type="dxa"/>
            <w:shd w:val="clear" w:color="auto" w:fill="D9D9D9" w:themeFill="background1" w:themeFillShade="D9"/>
            <w:vAlign w:val="center"/>
          </w:tcPr>
          <w:p w14:paraId="4DF1B18C" w14:textId="77777777" w:rsidR="00D858BD" w:rsidRDefault="00000000">
            <w:pPr>
              <w:spacing w:after="0" w:line="240" w:lineRule="auto"/>
              <w:jc w:val="center"/>
              <w:rPr>
                <w:rFonts w:cstheme="minorHAnsi"/>
              </w:rPr>
            </w:pPr>
            <w:r>
              <w:rPr>
                <w:rFonts w:eastAsia="Calibri" w:cstheme="minorHAnsi"/>
              </w:rPr>
              <w:t>Линия 4</w:t>
            </w:r>
          </w:p>
        </w:tc>
      </w:tr>
      <w:tr w:rsidR="00D858BD" w14:paraId="44788449" w14:textId="77777777">
        <w:trPr>
          <w:cantSplit/>
          <w:trHeight w:val="844"/>
        </w:trPr>
        <w:tc>
          <w:tcPr>
            <w:tcW w:w="931" w:type="dxa"/>
            <w:vAlign w:val="center"/>
          </w:tcPr>
          <w:p w14:paraId="2FF87A92" w14:textId="77777777" w:rsidR="00D858BD" w:rsidRDefault="00000000">
            <w:pPr>
              <w:spacing w:after="0" w:line="240" w:lineRule="auto"/>
              <w:jc w:val="center"/>
              <w:rPr>
                <w:rFonts w:cstheme="minorHAnsi"/>
                <w:lang w:val="en-US"/>
              </w:rPr>
            </w:pPr>
            <w:r>
              <w:rPr>
                <w:rFonts w:eastAsia="Calibri" w:cstheme="minorHAnsi"/>
                <w:lang w:val="en-US"/>
              </w:rPr>
              <w:t>A4</w:t>
            </w:r>
          </w:p>
        </w:tc>
        <w:tc>
          <w:tcPr>
            <w:tcW w:w="993" w:type="dxa"/>
            <w:vAlign w:val="center"/>
          </w:tcPr>
          <w:p w14:paraId="6A83023C" w14:textId="77777777" w:rsidR="00D858BD" w:rsidRDefault="00000000">
            <w:pPr>
              <w:spacing w:after="0" w:line="240" w:lineRule="auto"/>
              <w:jc w:val="center"/>
              <w:rPr>
                <w:rFonts w:cstheme="minorHAnsi"/>
                <w:lang w:val="en-US"/>
              </w:rPr>
            </w:pPr>
            <w:r>
              <w:rPr>
                <w:rFonts w:eastAsia="Calibri" w:cstheme="minorHAnsi"/>
                <w:lang w:val="en-US"/>
              </w:rPr>
              <w:t>B4</w:t>
            </w:r>
          </w:p>
        </w:tc>
        <w:tc>
          <w:tcPr>
            <w:tcW w:w="992" w:type="dxa"/>
            <w:vAlign w:val="center"/>
          </w:tcPr>
          <w:p w14:paraId="3EF9B7C6" w14:textId="77777777" w:rsidR="00D858BD" w:rsidRDefault="00000000">
            <w:pPr>
              <w:spacing w:after="0" w:line="240" w:lineRule="auto"/>
              <w:jc w:val="center"/>
              <w:rPr>
                <w:rFonts w:cstheme="minorHAnsi"/>
                <w:lang w:val="en-US"/>
              </w:rPr>
            </w:pPr>
            <w:r>
              <w:rPr>
                <w:rFonts w:eastAsia="Calibri" w:cstheme="minorHAnsi"/>
                <w:lang w:val="en-US"/>
              </w:rPr>
              <w:t>C4</w:t>
            </w:r>
          </w:p>
        </w:tc>
        <w:tc>
          <w:tcPr>
            <w:tcW w:w="992" w:type="dxa"/>
            <w:vAlign w:val="center"/>
          </w:tcPr>
          <w:p w14:paraId="0D0C0A10" w14:textId="77777777" w:rsidR="00D858BD" w:rsidRDefault="00000000">
            <w:pPr>
              <w:spacing w:after="0" w:line="240" w:lineRule="auto"/>
              <w:jc w:val="center"/>
              <w:rPr>
                <w:rFonts w:cstheme="minorHAnsi"/>
                <w:lang w:val="en-US"/>
              </w:rPr>
            </w:pPr>
            <w:r>
              <w:rPr>
                <w:rFonts w:eastAsia="Calibri" w:cstheme="minorHAnsi"/>
                <w:lang w:val="en-US"/>
              </w:rPr>
              <w:t>D4</w:t>
            </w:r>
          </w:p>
        </w:tc>
        <w:tc>
          <w:tcPr>
            <w:tcW w:w="993" w:type="dxa"/>
            <w:vAlign w:val="center"/>
          </w:tcPr>
          <w:p w14:paraId="21EAC734" w14:textId="77777777" w:rsidR="00D858BD" w:rsidRDefault="00000000">
            <w:pPr>
              <w:spacing w:after="0" w:line="240" w:lineRule="auto"/>
              <w:jc w:val="center"/>
              <w:rPr>
                <w:rFonts w:cstheme="minorHAnsi"/>
                <w:lang w:val="en-US"/>
              </w:rPr>
            </w:pPr>
            <w:r>
              <w:rPr>
                <w:rFonts w:eastAsia="Calibri" w:cstheme="minorHAnsi"/>
                <w:lang w:val="en-US"/>
              </w:rPr>
              <w:t>E4</w:t>
            </w:r>
          </w:p>
        </w:tc>
        <w:tc>
          <w:tcPr>
            <w:tcW w:w="991" w:type="dxa"/>
            <w:vAlign w:val="center"/>
          </w:tcPr>
          <w:p w14:paraId="46E8E2FE" w14:textId="77777777" w:rsidR="00D858BD" w:rsidRDefault="00000000">
            <w:pPr>
              <w:spacing w:after="0" w:line="240" w:lineRule="auto"/>
              <w:jc w:val="center"/>
              <w:rPr>
                <w:rFonts w:cstheme="minorHAnsi"/>
                <w:lang w:val="en-US"/>
              </w:rPr>
            </w:pPr>
            <w:r>
              <w:rPr>
                <w:rFonts w:eastAsia="Calibri" w:cstheme="minorHAnsi"/>
                <w:lang w:val="en-US"/>
              </w:rPr>
              <w:t>F4</w:t>
            </w:r>
          </w:p>
        </w:tc>
        <w:tc>
          <w:tcPr>
            <w:tcW w:w="1701" w:type="dxa"/>
            <w:shd w:val="clear" w:color="auto" w:fill="D9D9D9" w:themeFill="background1" w:themeFillShade="D9"/>
            <w:vAlign w:val="center"/>
          </w:tcPr>
          <w:p w14:paraId="6F590097" w14:textId="77777777" w:rsidR="00D858BD" w:rsidRDefault="00000000">
            <w:pPr>
              <w:spacing w:after="0" w:line="240" w:lineRule="auto"/>
              <w:jc w:val="center"/>
              <w:rPr>
                <w:rFonts w:cstheme="minorHAnsi"/>
              </w:rPr>
            </w:pPr>
            <w:r>
              <w:rPr>
                <w:rFonts w:eastAsia="Calibri" w:cstheme="minorHAnsi"/>
              </w:rPr>
              <w:t>Линия 5</w:t>
            </w:r>
          </w:p>
        </w:tc>
      </w:tr>
      <w:tr w:rsidR="00D858BD" w14:paraId="54BAB16A" w14:textId="77777777">
        <w:trPr>
          <w:cantSplit/>
          <w:trHeight w:val="842"/>
        </w:trPr>
        <w:tc>
          <w:tcPr>
            <w:tcW w:w="931" w:type="dxa"/>
            <w:vAlign w:val="center"/>
          </w:tcPr>
          <w:p w14:paraId="5E77BFDB" w14:textId="77777777" w:rsidR="00D858BD" w:rsidRDefault="00000000">
            <w:pPr>
              <w:spacing w:after="0" w:line="240" w:lineRule="auto"/>
              <w:jc w:val="center"/>
              <w:rPr>
                <w:rFonts w:cstheme="minorHAnsi"/>
                <w:lang w:val="en-US"/>
              </w:rPr>
            </w:pPr>
            <w:r>
              <w:rPr>
                <w:rFonts w:eastAsia="Calibri" w:cstheme="minorHAnsi"/>
                <w:lang w:val="en-US"/>
              </w:rPr>
              <w:t>A5</w:t>
            </w:r>
          </w:p>
        </w:tc>
        <w:tc>
          <w:tcPr>
            <w:tcW w:w="993" w:type="dxa"/>
            <w:vAlign w:val="center"/>
          </w:tcPr>
          <w:p w14:paraId="33081E82" w14:textId="77777777" w:rsidR="00D858BD" w:rsidRDefault="00000000">
            <w:pPr>
              <w:spacing w:after="0" w:line="240" w:lineRule="auto"/>
              <w:jc w:val="center"/>
              <w:rPr>
                <w:rFonts w:cstheme="minorHAnsi"/>
                <w:lang w:val="en-US"/>
              </w:rPr>
            </w:pPr>
            <w:r>
              <w:rPr>
                <w:rFonts w:eastAsia="Calibri" w:cstheme="minorHAnsi"/>
                <w:lang w:val="en-US"/>
              </w:rPr>
              <w:t>B5</w:t>
            </w:r>
          </w:p>
        </w:tc>
        <w:tc>
          <w:tcPr>
            <w:tcW w:w="992" w:type="dxa"/>
            <w:vAlign w:val="center"/>
          </w:tcPr>
          <w:p w14:paraId="598734EC" w14:textId="77777777" w:rsidR="00D858BD" w:rsidRDefault="00000000">
            <w:pPr>
              <w:spacing w:after="0" w:line="240" w:lineRule="auto"/>
              <w:jc w:val="center"/>
              <w:rPr>
                <w:rFonts w:cstheme="minorHAnsi"/>
                <w:lang w:val="en-US"/>
              </w:rPr>
            </w:pPr>
            <w:r>
              <w:rPr>
                <w:rFonts w:eastAsia="Calibri" w:cstheme="minorHAnsi"/>
                <w:lang w:val="en-US"/>
              </w:rPr>
              <w:t>C5</w:t>
            </w:r>
          </w:p>
        </w:tc>
        <w:tc>
          <w:tcPr>
            <w:tcW w:w="992" w:type="dxa"/>
            <w:vAlign w:val="center"/>
          </w:tcPr>
          <w:p w14:paraId="33061774" w14:textId="77777777" w:rsidR="00D858BD" w:rsidRDefault="00000000">
            <w:pPr>
              <w:spacing w:after="0" w:line="240" w:lineRule="auto"/>
              <w:jc w:val="center"/>
              <w:rPr>
                <w:rFonts w:cstheme="minorHAnsi"/>
                <w:lang w:val="en-US"/>
              </w:rPr>
            </w:pPr>
            <w:r>
              <w:rPr>
                <w:rFonts w:eastAsia="Calibri" w:cstheme="minorHAnsi"/>
                <w:lang w:val="en-US"/>
              </w:rPr>
              <w:t>D5</w:t>
            </w:r>
          </w:p>
        </w:tc>
        <w:tc>
          <w:tcPr>
            <w:tcW w:w="993" w:type="dxa"/>
            <w:vAlign w:val="center"/>
          </w:tcPr>
          <w:p w14:paraId="0BBE8F31" w14:textId="77777777" w:rsidR="00D858BD" w:rsidRDefault="00000000">
            <w:pPr>
              <w:spacing w:after="0" w:line="240" w:lineRule="auto"/>
              <w:jc w:val="center"/>
              <w:rPr>
                <w:rFonts w:cstheme="minorHAnsi"/>
                <w:lang w:val="en-US"/>
              </w:rPr>
            </w:pPr>
            <w:r>
              <w:rPr>
                <w:rFonts w:eastAsia="Calibri" w:cstheme="minorHAnsi"/>
                <w:lang w:val="en-US"/>
              </w:rPr>
              <w:t>E5</w:t>
            </w:r>
          </w:p>
        </w:tc>
        <w:tc>
          <w:tcPr>
            <w:tcW w:w="991" w:type="dxa"/>
            <w:vAlign w:val="center"/>
          </w:tcPr>
          <w:p w14:paraId="2887FA4F" w14:textId="77777777" w:rsidR="00D858BD" w:rsidRDefault="00000000">
            <w:pPr>
              <w:spacing w:after="0" w:line="240" w:lineRule="auto"/>
              <w:jc w:val="center"/>
              <w:rPr>
                <w:rFonts w:cstheme="minorHAnsi"/>
                <w:lang w:val="en-US"/>
              </w:rPr>
            </w:pPr>
            <w:r>
              <w:rPr>
                <w:rFonts w:eastAsia="Calibri" w:cstheme="minorHAnsi"/>
                <w:lang w:val="en-US"/>
              </w:rPr>
              <w:t>F5</w:t>
            </w:r>
          </w:p>
        </w:tc>
        <w:tc>
          <w:tcPr>
            <w:tcW w:w="1701" w:type="dxa"/>
            <w:shd w:val="clear" w:color="auto" w:fill="D9D9D9" w:themeFill="background1" w:themeFillShade="D9"/>
            <w:vAlign w:val="center"/>
          </w:tcPr>
          <w:p w14:paraId="039A6253" w14:textId="77777777" w:rsidR="00D858BD" w:rsidRDefault="00000000">
            <w:pPr>
              <w:spacing w:after="0" w:line="240" w:lineRule="auto"/>
              <w:jc w:val="center"/>
              <w:rPr>
                <w:rFonts w:cstheme="minorHAnsi"/>
              </w:rPr>
            </w:pPr>
            <w:r>
              <w:rPr>
                <w:rFonts w:eastAsia="Calibri" w:cstheme="minorHAnsi"/>
              </w:rPr>
              <w:t>Линия 6</w:t>
            </w:r>
          </w:p>
        </w:tc>
      </w:tr>
    </w:tbl>
    <w:p w14:paraId="1935103E" w14:textId="77777777" w:rsidR="00D858BD" w:rsidRDefault="00000000">
      <w:pPr>
        <w:spacing w:after="0" w:line="276" w:lineRule="auto"/>
        <w:jc w:val="both"/>
      </w:pPr>
      <w:proofErr w:type="gramStart"/>
      <w:r>
        <w:rPr>
          <w:rFonts w:cstheme="minorHAnsi"/>
          <w:color w:val="000000"/>
          <w:sz w:val="24"/>
          <w:szCs w:val="24"/>
        </w:rPr>
        <w:t>Примечание:  Если</w:t>
      </w:r>
      <w:proofErr w:type="gramEnd"/>
      <w:r>
        <w:rPr>
          <w:rFonts w:cstheme="minorHAnsi"/>
          <w:color w:val="000000"/>
          <w:sz w:val="24"/>
          <w:szCs w:val="24"/>
        </w:rPr>
        <w:t xml:space="preserve"> рабочая зона имеет размер 210 х 297 (</w:t>
      </w:r>
      <w:r>
        <w:rPr>
          <w:rFonts w:cstheme="minorHAnsi"/>
          <w:color w:val="000000"/>
          <w:sz w:val="24"/>
          <w:szCs w:val="24"/>
          <w:lang w:val="en-US"/>
        </w:rPr>
        <w:t>A</w:t>
      </w:r>
      <w:r>
        <w:rPr>
          <w:rFonts w:cstheme="minorHAnsi"/>
          <w:color w:val="000000"/>
          <w:sz w:val="24"/>
          <w:szCs w:val="24"/>
        </w:rPr>
        <w:t>4), то координатная пластина будет иметь 5 столбцов и 6 линий (портретная ориентация листа)</w:t>
      </w:r>
    </w:p>
    <w:p w14:paraId="23BCE11C" w14:textId="77777777" w:rsidR="00D858BD" w:rsidRDefault="00D858BD">
      <w:pPr>
        <w:keepNext/>
        <w:spacing w:after="0" w:line="276" w:lineRule="auto"/>
        <w:jc w:val="both"/>
        <w:rPr>
          <w:rFonts w:cstheme="minorHAnsi"/>
          <w:color w:val="000000"/>
          <w:sz w:val="24"/>
          <w:szCs w:val="24"/>
        </w:rPr>
      </w:pPr>
    </w:p>
    <w:p w14:paraId="2014A6B2" w14:textId="77777777" w:rsidR="00D858BD" w:rsidRDefault="00000000">
      <w:pPr>
        <w:spacing w:after="0" w:line="276" w:lineRule="auto"/>
        <w:jc w:val="both"/>
      </w:pPr>
      <w:r>
        <w:rPr>
          <w:rFonts w:cstheme="minorHAnsi"/>
          <w:color w:val="000000"/>
          <w:sz w:val="24"/>
          <w:szCs w:val="24"/>
        </w:rPr>
        <w:t>Таблица 3 - Диаграммы сборки изделий (схемы сборки)</w:t>
      </w:r>
    </w:p>
    <w:tbl>
      <w:tblPr>
        <w:tblW w:w="9890" w:type="dxa"/>
        <w:tblLayout w:type="fixed"/>
        <w:tblLook w:val="04A0" w:firstRow="1" w:lastRow="0" w:firstColumn="1" w:lastColumn="0" w:noHBand="0" w:noVBand="1"/>
      </w:tblPr>
      <w:tblGrid>
        <w:gridCol w:w="861"/>
        <w:gridCol w:w="1504"/>
        <w:gridCol w:w="1502"/>
        <w:gridCol w:w="1508"/>
        <w:gridCol w:w="1505"/>
        <w:gridCol w:w="1505"/>
        <w:gridCol w:w="1505"/>
      </w:tblGrid>
      <w:tr w:rsidR="00D858BD" w14:paraId="1E9103CB" w14:textId="77777777">
        <w:tc>
          <w:tcPr>
            <w:tcW w:w="860" w:type="dxa"/>
            <w:vAlign w:val="center"/>
          </w:tcPr>
          <w:p w14:paraId="534BC4FE" w14:textId="77777777" w:rsidR="00D858BD" w:rsidRDefault="00D858BD">
            <w:pPr>
              <w:keepNext/>
              <w:spacing w:before="60" w:after="60" w:line="276" w:lineRule="auto"/>
              <w:jc w:val="center"/>
              <w:rPr>
                <w:rFonts w:cstheme="minorHAnsi"/>
                <w:b/>
                <w:color w:val="000000"/>
                <w:sz w:val="24"/>
                <w:szCs w:val="24"/>
              </w:rPr>
            </w:pPr>
          </w:p>
        </w:tc>
        <w:tc>
          <w:tcPr>
            <w:tcW w:w="9029" w:type="dxa"/>
            <w:gridSpan w:val="6"/>
            <w:vAlign w:val="center"/>
          </w:tcPr>
          <w:p w14:paraId="1CD1254F" w14:textId="77777777" w:rsidR="00D858BD" w:rsidRDefault="00000000">
            <w:pPr>
              <w:keepNext/>
              <w:spacing w:before="60" w:after="60" w:line="276" w:lineRule="auto"/>
              <w:jc w:val="center"/>
              <w:rPr>
                <w:rFonts w:cstheme="minorHAnsi"/>
                <w:color w:val="000000"/>
                <w:sz w:val="24"/>
                <w:szCs w:val="24"/>
              </w:rPr>
            </w:pPr>
            <w:r>
              <w:rPr>
                <w:rFonts w:eastAsia="Calibri" w:cstheme="minorHAnsi"/>
                <w:color w:val="000000"/>
                <w:sz w:val="24"/>
                <w:szCs w:val="24"/>
              </w:rPr>
              <w:t>Схемы сборки</w:t>
            </w:r>
          </w:p>
        </w:tc>
      </w:tr>
      <w:tr w:rsidR="00D858BD" w14:paraId="7D778C51" w14:textId="77777777">
        <w:tc>
          <w:tcPr>
            <w:tcW w:w="860" w:type="dxa"/>
            <w:tcMar>
              <w:left w:w="0" w:type="dxa"/>
              <w:right w:w="0" w:type="dxa"/>
            </w:tcMar>
            <w:vAlign w:val="center"/>
          </w:tcPr>
          <w:p w14:paraId="3C4B5026" w14:textId="77777777" w:rsidR="00D858BD" w:rsidRDefault="00000000">
            <w:pPr>
              <w:spacing w:before="60" w:after="60" w:line="276" w:lineRule="auto"/>
              <w:jc w:val="right"/>
              <w:rPr>
                <w:rFonts w:cstheme="minorHAnsi"/>
                <w:b/>
                <w:color w:val="000000"/>
                <w:sz w:val="24"/>
                <w:szCs w:val="24"/>
              </w:rPr>
            </w:pPr>
            <w:r>
              <w:rPr>
                <w:rFonts w:eastAsia="Calibri" w:cstheme="minorHAnsi"/>
                <w:b/>
                <w:color w:val="000000"/>
                <w:sz w:val="24"/>
                <w:szCs w:val="24"/>
                <w:lang w:val="en-US"/>
              </w:rPr>
              <w:t>Line</w:t>
            </w:r>
          </w:p>
          <w:p w14:paraId="304E8DA2" w14:textId="77777777" w:rsidR="00D858BD" w:rsidRDefault="00000000">
            <w:pPr>
              <w:spacing w:before="60" w:after="60" w:line="276" w:lineRule="auto"/>
              <w:rPr>
                <w:rFonts w:cstheme="minorHAnsi"/>
                <w:b/>
                <w:color w:val="000000"/>
                <w:sz w:val="24"/>
                <w:szCs w:val="24"/>
                <w:lang w:val="en-US"/>
              </w:rPr>
            </w:pPr>
            <w:r>
              <w:rPr>
                <w:rFonts w:eastAsia="Calibri" w:cstheme="minorHAnsi"/>
                <w:b/>
                <w:color w:val="000000"/>
                <w:sz w:val="24"/>
                <w:szCs w:val="24"/>
                <w:lang w:val="en-US"/>
              </w:rPr>
              <w:t>Code</w:t>
            </w:r>
          </w:p>
        </w:tc>
        <w:tc>
          <w:tcPr>
            <w:tcW w:w="1504" w:type="dxa"/>
            <w:vAlign w:val="center"/>
          </w:tcPr>
          <w:p w14:paraId="509C52CC" w14:textId="77777777" w:rsidR="00D858BD" w:rsidRDefault="00000000">
            <w:pPr>
              <w:spacing w:before="60" w:after="60" w:line="276" w:lineRule="auto"/>
              <w:jc w:val="center"/>
              <w:rPr>
                <w:rFonts w:cstheme="minorHAnsi"/>
                <w:color w:val="000000"/>
                <w:sz w:val="24"/>
                <w:szCs w:val="24"/>
                <w:lang w:val="en-US"/>
              </w:rPr>
            </w:pPr>
            <w:r>
              <w:rPr>
                <w:rFonts w:eastAsia="Calibri" w:cstheme="minorHAnsi"/>
                <w:color w:val="000000"/>
                <w:sz w:val="24"/>
                <w:szCs w:val="24"/>
                <w:lang w:val="en-US"/>
              </w:rPr>
              <w:t>1</w:t>
            </w:r>
          </w:p>
        </w:tc>
        <w:tc>
          <w:tcPr>
            <w:tcW w:w="1502" w:type="dxa"/>
            <w:vAlign w:val="center"/>
          </w:tcPr>
          <w:p w14:paraId="182138E0" w14:textId="77777777" w:rsidR="00D858BD" w:rsidRDefault="00000000">
            <w:pPr>
              <w:spacing w:before="60" w:after="60" w:line="276" w:lineRule="auto"/>
              <w:jc w:val="center"/>
              <w:rPr>
                <w:rFonts w:cstheme="minorHAnsi"/>
                <w:color w:val="000000"/>
                <w:sz w:val="24"/>
                <w:szCs w:val="24"/>
                <w:lang w:val="en-US"/>
              </w:rPr>
            </w:pPr>
            <w:r>
              <w:rPr>
                <w:rFonts w:eastAsia="Calibri" w:cstheme="minorHAnsi"/>
                <w:color w:val="000000"/>
                <w:sz w:val="24"/>
                <w:szCs w:val="24"/>
                <w:lang w:val="en-US"/>
              </w:rPr>
              <w:t>2</w:t>
            </w:r>
          </w:p>
        </w:tc>
        <w:tc>
          <w:tcPr>
            <w:tcW w:w="1508" w:type="dxa"/>
            <w:vAlign w:val="center"/>
          </w:tcPr>
          <w:p w14:paraId="4D8F97E8" w14:textId="77777777" w:rsidR="00D858BD" w:rsidRDefault="00000000">
            <w:pPr>
              <w:spacing w:before="60" w:after="60" w:line="276" w:lineRule="auto"/>
              <w:jc w:val="center"/>
              <w:rPr>
                <w:rFonts w:cstheme="minorHAnsi"/>
                <w:color w:val="000000"/>
                <w:sz w:val="24"/>
                <w:szCs w:val="24"/>
                <w:lang w:val="en-US"/>
              </w:rPr>
            </w:pPr>
            <w:r>
              <w:rPr>
                <w:rFonts w:eastAsia="Calibri" w:cstheme="minorHAnsi"/>
                <w:color w:val="000000"/>
                <w:sz w:val="24"/>
                <w:szCs w:val="24"/>
                <w:lang w:val="en-US"/>
              </w:rPr>
              <w:t>3</w:t>
            </w:r>
          </w:p>
        </w:tc>
        <w:tc>
          <w:tcPr>
            <w:tcW w:w="1505" w:type="dxa"/>
            <w:vAlign w:val="center"/>
          </w:tcPr>
          <w:p w14:paraId="18C37168" w14:textId="77777777" w:rsidR="00D858BD" w:rsidRDefault="00000000">
            <w:pPr>
              <w:spacing w:before="60" w:after="60" w:line="276" w:lineRule="auto"/>
              <w:jc w:val="center"/>
              <w:rPr>
                <w:rFonts w:cstheme="minorHAnsi"/>
                <w:color w:val="000000"/>
                <w:sz w:val="24"/>
                <w:szCs w:val="24"/>
                <w:lang w:val="en-US"/>
              </w:rPr>
            </w:pPr>
            <w:r>
              <w:rPr>
                <w:rFonts w:eastAsia="Calibri" w:cstheme="minorHAnsi"/>
                <w:color w:val="000000"/>
                <w:sz w:val="24"/>
                <w:szCs w:val="24"/>
                <w:lang w:val="en-US"/>
              </w:rPr>
              <w:t>4</w:t>
            </w:r>
          </w:p>
        </w:tc>
        <w:tc>
          <w:tcPr>
            <w:tcW w:w="1505" w:type="dxa"/>
            <w:vAlign w:val="center"/>
          </w:tcPr>
          <w:p w14:paraId="1CE25942" w14:textId="77777777" w:rsidR="00D858BD" w:rsidRDefault="00000000">
            <w:pPr>
              <w:spacing w:before="60" w:after="60" w:line="276" w:lineRule="auto"/>
              <w:jc w:val="center"/>
              <w:rPr>
                <w:rFonts w:cstheme="minorHAnsi"/>
                <w:color w:val="000000"/>
                <w:sz w:val="24"/>
                <w:szCs w:val="24"/>
                <w:lang w:val="en-US"/>
              </w:rPr>
            </w:pPr>
            <w:r>
              <w:rPr>
                <w:rFonts w:eastAsia="Calibri" w:cstheme="minorHAnsi"/>
                <w:color w:val="000000"/>
                <w:sz w:val="24"/>
                <w:szCs w:val="24"/>
                <w:lang w:val="en-US"/>
              </w:rPr>
              <w:t>5</w:t>
            </w:r>
          </w:p>
        </w:tc>
        <w:tc>
          <w:tcPr>
            <w:tcW w:w="1505" w:type="dxa"/>
            <w:vAlign w:val="center"/>
          </w:tcPr>
          <w:p w14:paraId="3286EE7A" w14:textId="77777777" w:rsidR="00D858BD" w:rsidRDefault="00000000">
            <w:pPr>
              <w:spacing w:before="60" w:after="60" w:line="276" w:lineRule="auto"/>
              <w:jc w:val="center"/>
              <w:rPr>
                <w:rFonts w:cstheme="minorHAnsi"/>
                <w:color w:val="000000"/>
                <w:sz w:val="24"/>
                <w:szCs w:val="24"/>
                <w:lang w:val="en-US"/>
              </w:rPr>
            </w:pPr>
            <w:r>
              <w:rPr>
                <w:rFonts w:eastAsia="Calibri" w:cstheme="minorHAnsi"/>
                <w:color w:val="000000"/>
                <w:sz w:val="24"/>
                <w:szCs w:val="24"/>
                <w:lang w:val="en-US"/>
              </w:rPr>
              <w:t>6</w:t>
            </w:r>
          </w:p>
        </w:tc>
      </w:tr>
      <w:tr w:rsidR="00D858BD" w14:paraId="5AF57D0F" w14:textId="77777777">
        <w:tc>
          <w:tcPr>
            <w:tcW w:w="860" w:type="dxa"/>
            <w:tcMar>
              <w:left w:w="0" w:type="dxa"/>
              <w:right w:w="0" w:type="dxa"/>
            </w:tcMar>
            <w:vAlign w:val="center"/>
          </w:tcPr>
          <w:p w14:paraId="6E4F02FF" w14:textId="77777777" w:rsidR="00D858BD" w:rsidRDefault="00000000">
            <w:pPr>
              <w:spacing w:before="60" w:after="60" w:line="276" w:lineRule="auto"/>
              <w:jc w:val="center"/>
              <w:rPr>
                <w:rFonts w:cstheme="minorHAnsi"/>
                <w:color w:val="000000"/>
                <w:sz w:val="24"/>
                <w:szCs w:val="24"/>
              </w:rPr>
            </w:pPr>
            <w:r>
              <w:rPr>
                <w:rFonts w:eastAsia="Calibri" w:cstheme="minorHAnsi"/>
                <w:b/>
                <w:color w:val="000000"/>
                <w:sz w:val="24"/>
                <w:szCs w:val="24"/>
              </w:rPr>
              <w:t>0</w:t>
            </w:r>
          </w:p>
        </w:tc>
        <w:tc>
          <w:tcPr>
            <w:tcW w:w="1504" w:type="dxa"/>
            <w:vAlign w:val="center"/>
          </w:tcPr>
          <w:p w14:paraId="6832EF57" w14:textId="77777777" w:rsidR="00D858BD" w:rsidRDefault="00D858BD">
            <w:pPr>
              <w:spacing w:before="60" w:after="60" w:line="276" w:lineRule="auto"/>
              <w:jc w:val="center"/>
              <w:rPr>
                <w:rFonts w:cstheme="minorHAnsi"/>
                <w:color w:val="000000"/>
                <w:sz w:val="24"/>
                <w:szCs w:val="24"/>
                <w:lang w:val="en-US"/>
              </w:rPr>
            </w:pPr>
          </w:p>
        </w:tc>
        <w:tc>
          <w:tcPr>
            <w:tcW w:w="1502" w:type="dxa"/>
            <w:vAlign w:val="center"/>
          </w:tcPr>
          <w:p w14:paraId="0514BC71" w14:textId="77777777" w:rsidR="00D858BD" w:rsidRDefault="00D858BD">
            <w:pPr>
              <w:spacing w:before="60" w:after="60" w:line="276" w:lineRule="auto"/>
              <w:jc w:val="center"/>
              <w:rPr>
                <w:rFonts w:cstheme="minorHAnsi"/>
                <w:color w:val="000000"/>
                <w:sz w:val="24"/>
                <w:szCs w:val="24"/>
                <w:lang w:val="en-US"/>
              </w:rPr>
            </w:pPr>
          </w:p>
        </w:tc>
        <w:tc>
          <w:tcPr>
            <w:tcW w:w="1508" w:type="dxa"/>
            <w:vAlign w:val="center"/>
          </w:tcPr>
          <w:p w14:paraId="078DFABE" w14:textId="77777777" w:rsidR="00D858BD" w:rsidRDefault="00D858BD">
            <w:pPr>
              <w:spacing w:before="60" w:after="60" w:line="276" w:lineRule="auto"/>
              <w:jc w:val="center"/>
              <w:rPr>
                <w:rFonts w:cstheme="minorHAnsi"/>
                <w:color w:val="000000"/>
                <w:sz w:val="24"/>
                <w:szCs w:val="24"/>
                <w:lang w:val="en-US"/>
              </w:rPr>
            </w:pPr>
          </w:p>
        </w:tc>
        <w:tc>
          <w:tcPr>
            <w:tcW w:w="1505" w:type="dxa"/>
            <w:vAlign w:val="center"/>
          </w:tcPr>
          <w:p w14:paraId="6CD90DA2" w14:textId="77777777" w:rsidR="00D858BD" w:rsidRDefault="00D858BD">
            <w:pPr>
              <w:spacing w:before="60" w:after="60" w:line="276" w:lineRule="auto"/>
              <w:jc w:val="center"/>
              <w:rPr>
                <w:rFonts w:cstheme="minorHAnsi"/>
                <w:color w:val="000000"/>
                <w:sz w:val="24"/>
                <w:szCs w:val="24"/>
                <w:lang w:val="en-US"/>
              </w:rPr>
            </w:pPr>
          </w:p>
        </w:tc>
        <w:tc>
          <w:tcPr>
            <w:tcW w:w="1505" w:type="dxa"/>
            <w:vAlign w:val="center"/>
          </w:tcPr>
          <w:p w14:paraId="5DECEC0C" w14:textId="77777777" w:rsidR="00D858BD" w:rsidRDefault="00D858BD">
            <w:pPr>
              <w:spacing w:before="60" w:after="60" w:line="276" w:lineRule="auto"/>
              <w:jc w:val="center"/>
              <w:rPr>
                <w:rFonts w:cstheme="minorHAnsi"/>
                <w:color w:val="000000"/>
                <w:sz w:val="24"/>
                <w:szCs w:val="24"/>
                <w:lang w:val="en-US"/>
              </w:rPr>
            </w:pPr>
          </w:p>
        </w:tc>
        <w:tc>
          <w:tcPr>
            <w:tcW w:w="1505" w:type="dxa"/>
            <w:vAlign w:val="center"/>
          </w:tcPr>
          <w:p w14:paraId="65286D49" w14:textId="77777777" w:rsidR="00D858BD" w:rsidRDefault="00D858BD">
            <w:pPr>
              <w:spacing w:before="60" w:after="60" w:line="276" w:lineRule="auto"/>
              <w:jc w:val="center"/>
              <w:rPr>
                <w:rFonts w:cstheme="minorHAnsi"/>
                <w:color w:val="000000"/>
                <w:sz w:val="24"/>
                <w:szCs w:val="24"/>
                <w:lang w:val="en-US"/>
              </w:rPr>
            </w:pPr>
          </w:p>
        </w:tc>
      </w:tr>
      <w:tr w:rsidR="00D858BD" w14:paraId="08406659" w14:textId="77777777">
        <w:tc>
          <w:tcPr>
            <w:tcW w:w="860" w:type="dxa"/>
            <w:tcMar>
              <w:left w:w="0" w:type="dxa"/>
              <w:right w:w="0" w:type="dxa"/>
            </w:tcMar>
            <w:vAlign w:val="center"/>
          </w:tcPr>
          <w:p w14:paraId="16CB85BD" w14:textId="77777777" w:rsidR="00D858BD" w:rsidRDefault="00000000">
            <w:pPr>
              <w:spacing w:before="60" w:after="60" w:line="276" w:lineRule="auto"/>
              <w:jc w:val="center"/>
              <w:rPr>
                <w:rFonts w:cstheme="minorHAnsi"/>
                <w:b/>
                <w:color w:val="000000"/>
                <w:sz w:val="24"/>
                <w:szCs w:val="24"/>
                <w:lang w:val="en-US"/>
              </w:rPr>
            </w:pPr>
            <w:r>
              <w:rPr>
                <w:rFonts w:eastAsia="Calibri" w:cstheme="minorHAnsi"/>
                <w:b/>
                <w:color w:val="000000"/>
                <w:sz w:val="24"/>
                <w:szCs w:val="24"/>
                <w:lang w:val="en-US"/>
              </w:rPr>
              <w:t>201</w:t>
            </w:r>
          </w:p>
        </w:tc>
        <w:tc>
          <w:tcPr>
            <w:tcW w:w="1504" w:type="dxa"/>
            <w:vAlign w:val="center"/>
          </w:tcPr>
          <w:p w14:paraId="18D65C9C" w14:textId="77777777" w:rsidR="00D858BD" w:rsidRDefault="00D858BD">
            <w:pPr>
              <w:spacing w:before="60" w:after="60" w:line="276" w:lineRule="auto"/>
              <w:jc w:val="center"/>
              <w:rPr>
                <w:rFonts w:cstheme="minorHAnsi"/>
                <w:color w:val="000000"/>
                <w:sz w:val="24"/>
                <w:szCs w:val="24"/>
                <w:lang w:val="en-US"/>
              </w:rPr>
            </w:pPr>
          </w:p>
        </w:tc>
        <w:tc>
          <w:tcPr>
            <w:tcW w:w="1502" w:type="dxa"/>
            <w:vAlign w:val="center"/>
          </w:tcPr>
          <w:p w14:paraId="72AB81F1"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2220</w:t>
            </w:r>
          </w:p>
        </w:tc>
        <w:tc>
          <w:tcPr>
            <w:tcW w:w="1508" w:type="dxa"/>
            <w:vAlign w:val="center"/>
          </w:tcPr>
          <w:p w14:paraId="38A50060"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400</w:t>
            </w:r>
          </w:p>
        </w:tc>
        <w:tc>
          <w:tcPr>
            <w:tcW w:w="1505" w:type="dxa"/>
            <w:vAlign w:val="center"/>
          </w:tcPr>
          <w:p w14:paraId="2D0C263D"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5550</w:t>
            </w:r>
          </w:p>
        </w:tc>
        <w:tc>
          <w:tcPr>
            <w:tcW w:w="1505" w:type="dxa"/>
            <w:vAlign w:val="center"/>
          </w:tcPr>
          <w:p w14:paraId="4623B0F3" w14:textId="77777777" w:rsidR="00D858BD" w:rsidRDefault="00D858BD">
            <w:pPr>
              <w:spacing w:before="60" w:after="60" w:line="276" w:lineRule="auto"/>
              <w:jc w:val="center"/>
              <w:rPr>
                <w:rFonts w:cstheme="minorHAnsi"/>
                <w:color w:val="000000"/>
                <w:sz w:val="24"/>
                <w:szCs w:val="24"/>
                <w:lang w:val="en-US"/>
              </w:rPr>
            </w:pPr>
          </w:p>
        </w:tc>
        <w:tc>
          <w:tcPr>
            <w:tcW w:w="1505" w:type="dxa"/>
            <w:vAlign w:val="center"/>
          </w:tcPr>
          <w:p w14:paraId="62483C5B" w14:textId="77777777" w:rsidR="00D858BD" w:rsidRDefault="00D858BD">
            <w:pPr>
              <w:spacing w:before="60" w:after="60" w:line="276" w:lineRule="auto"/>
              <w:jc w:val="center"/>
              <w:rPr>
                <w:rFonts w:cstheme="minorHAnsi"/>
                <w:color w:val="000000"/>
                <w:sz w:val="24"/>
                <w:szCs w:val="24"/>
                <w:lang w:val="en-US"/>
              </w:rPr>
            </w:pPr>
          </w:p>
        </w:tc>
      </w:tr>
      <w:tr w:rsidR="00D858BD" w14:paraId="7B2E4AFC" w14:textId="77777777">
        <w:tc>
          <w:tcPr>
            <w:tcW w:w="860" w:type="dxa"/>
            <w:tcMar>
              <w:left w:w="0" w:type="dxa"/>
              <w:right w:w="0" w:type="dxa"/>
            </w:tcMar>
            <w:vAlign w:val="center"/>
          </w:tcPr>
          <w:p w14:paraId="29A31E67" w14:textId="77777777" w:rsidR="00D858BD" w:rsidRDefault="00000000">
            <w:pPr>
              <w:spacing w:before="60" w:after="60" w:line="276" w:lineRule="auto"/>
              <w:jc w:val="center"/>
              <w:rPr>
                <w:rFonts w:cstheme="minorHAnsi"/>
                <w:b/>
                <w:color w:val="000000"/>
                <w:sz w:val="24"/>
                <w:szCs w:val="24"/>
                <w:lang w:val="en-US"/>
              </w:rPr>
            </w:pPr>
            <w:r>
              <w:rPr>
                <w:rFonts w:eastAsia="Calibri" w:cstheme="minorHAnsi"/>
                <w:b/>
                <w:color w:val="000000"/>
                <w:sz w:val="24"/>
                <w:szCs w:val="24"/>
                <w:lang w:val="en-US"/>
              </w:rPr>
              <w:t>303</w:t>
            </w:r>
          </w:p>
        </w:tc>
        <w:tc>
          <w:tcPr>
            <w:tcW w:w="1504" w:type="dxa"/>
            <w:vAlign w:val="center"/>
          </w:tcPr>
          <w:p w14:paraId="71D2267D"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261B77C8"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22330</w:t>
            </w:r>
          </w:p>
        </w:tc>
        <w:tc>
          <w:tcPr>
            <w:tcW w:w="1508" w:type="dxa"/>
            <w:vAlign w:val="center"/>
          </w:tcPr>
          <w:p w14:paraId="06CEFC91"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40040</w:t>
            </w:r>
          </w:p>
        </w:tc>
        <w:tc>
          <w:tcPr>
            <w:tcW w:w="1505" w:type="dxa"/>
            <w:vAlign w:val="center"/>
          </w:tcPr>
          <w:p w14:paraId="4DBBF009"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40040</w:t>
            </w:r>
          </w:p>
        </w:tc>
        <w:tc>
          <w:tcPr>
            <w:tcW w:w="1505" w:type="dxa"/>
            <w:vAlign w:val="center"/>
          </w:tcPr>
          <w:p w14:paraId="3DF46D4D"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55660</w:t>
            </w:r>
          </w:p>
        </w:tc>
        <w:tc>
          <w:tcPr>
            <w:tcW w:w="1505" w:type="dxa"/>
            <w:vAlign w:val="center"/>
          </w:tcPr>
          <w:p w14:paraId="6511E941" w14:textId="77777777" w:rsidR="00D858BD" w:rsidRDefault="00D858BD">
            <w:pPr>
              <w:spacing w:before="60" w:after="60" w:line="276" w:lineRule="auto"/>
              <w:jc w:val="center"/>
              <w:rPr>
                <w:rFonts w:cstheme="minorHAnsi"/>
                <w:color w:val="000000"/>
                <w:sz w:val="24"/>
                <w:szCs w:val="24"/>
              </w:rPr>
            </w:pPr>
          </w:p>
        </w:tc>
      </w:tr>
      <w:tr w:rsidR="00D858BD" w14:paraId="20BFD134" w14:textId="77777777">
        <w:tc>
          <w:tcPr>
            <w:tcW w:w="860" w:type="dxa"/>
            <w:tcMar>
              <w:left w:w="0" w:type="dxa"/>
              <w:right w:w="0" w:type="dxa"/>
            </w:tcMar>
            <w:vAlign w:val="center"/>
          </w:tcPr>
          <w:p w14:paraId="39FFA6B9" w14:textId="77777777" w:rsidR="00D858BD" w:rsidRDefault="00D858BD">
            <w:pPr>
              <w:spacing w:before="60" w:after="60" w:line="276" w:lineRule="auto"/>
              <w:jc w:val="center"/>
              <w:rPr>
                <w:rFonts w:cstheme="minorHAnsi"/>
                <w:b/>
                <w:color w:val="000000"/>
                <w:sz w:val="24"/>
                <w:szCs w:val="24"/>
                <w:lang w:val="en-US"/>
              </w:rPr>
            </w:pPr>
          </w:p>
        </w:tc>
        <w:tc>
          <w:tcPr>
            <w:tcW w:w="9029" w:type="dxa"/>
            <w:gridSpan w:val="6"/>
            <w:vAlign w:val="center"/>
          </w:tcPr>
          <w:p w14:paraId="1FABE6BE" w14:textId="77777777" w:rsidR="00D858BD" w:rsidRDefault="00000000">
            <w:pPr>
              <w:spacing w:before="60" w:after="60" w:line="276" w:lineRule="auto"/>
              <w:jc w:val="center"/>
              <w:rPr>
                <w:rFonts w:cstheme="minorHAnsi"/>
                <w:color w:val="000000"/>
                <w:sz w:val="24"/>
                <w:szCs w:val="24"/>
              </w:rPr>
            </w:pPr>
            <w:r>
              <w:rPr>
                <w:rFonts w:eastAsia="Calibri" w:cstheme="minorHAnsi"/>
                <w:color w:val="000000"/>
                <w:sz w:val="24"/>
                <w:szCs w:val="24"/>
              </w:rPr>
              <w:t>Автоматическая сборка (для модуля Г)</w:t>
            </w:r>
          </w:p>
        </w:tc>
      </w:tr>
      <w:tr w:rsidR="00D858BD" w14:paraId="786F0BAA" w14:textId="77777777">
        <w:tc>
          <w:tcPr>
            <w:tcW w:w="860" w:type="dxa"/>
            <w:tcMar>
              <w:left w:w="0" w:type="dxa"/>
              <w:right w:w="0" w:type="dxa"/>
            </w:tcMar>
            <w:vAlign w:val="center"/>
          </w:tcPr>
          <w:p w14:paraId="79C98AFC"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43E5D03F"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6272CD89"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6943FA00"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6FDACE27"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3823AD8C"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4BC5A59B" w14:textId="77777777" w:rsidR="00D858BD" w:rsidRDefault="00D858BD">
            <w:pPr>
              <w:spacing w:before="60" w:after="60" w:line="276" w:lineRule="auto"/>
              <w:jc w:val="center"/>
              <w:rPr>
                <w:rFonts w:cstheme="minorHAnsi"/>
                <w:color w:val="000000"/>
                <w:sz w:val="24"/>
                <w:szCs w:val="24"/>
              </w:rPr>
            </w:pPr>
          </w:p>
        </w:tc>
      </w:tr>
      <w:tr w:rsidR="00D858BD" w14:paraId="7F11E9E2" w14:textId="77777777">
        <w:tc>
          <w:tcPr>
            <w:tcW w:w="860" w:type="dxa"/>
            <w:tcMar>
              <w:left w:w="0" w:type="dxa"/>
              <w:right w:w="0" w:type="dxa"/>
            </w:tcMar>
            <w:vAlign w:val="center"/>
          </w:tcPr>
          <w:p w14:paraId="571F6939"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6B14A245"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11A226DB"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14B967B8"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27CCAE40"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72458DC3"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715C5ABD" w14:textId="77777777" w:rsidR="00D858BD" w:rsidRDefault="00D858BD">
            <w:pPr>
              <w:spacing w:before="60" w:after="60" w:line="276" w:lineRule="auto"/>
              <w:jc w:val="center"/>
              <w:rPr>
                <w:rFonts w:cstheme="minorHAnsi"/>
                <w:color w:val="000000"/>
                <w:sz w:val="24"/>
                <w:szCs w:val="24"/>
              </w:rPr>
            </w:pPr>
          </w:p>
        </w:tc>
      </w:tr>
      <w:tr w:rsidR="00D858BD" w14:paraId="3A7D3E12" w14:textId="77777777">
        <w:tc>
          <w:tcPr>
            <w:tcW w:w="860" w:type="dxa"/>
            <w:tcMar>
              <w:left w:w="0" w:type="dxa"/>
              <w:right w:w="0" w:type="dxa"/>
            </w:tcMar>
            <w:vAlign w:val="center"/>
          </w:tcPr>
          <w:p w14:paraId="6D469296"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47727EB3"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0E737CC3"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7F85EF3F"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50383CBF"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187F44C7"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657E5484" w14:textId="77777777" w:rsidR="00D858BD" w:rsidRDefault="00D858BD">
            <w:pPr>
              <w:spacing w:before="60" w:after="60" w:line="276" w:lineRule="auto"/>
              <w:jc w:val="center"/>
              <w:rPr>
                <w:rFonts w:cstheme="minorHAnsi"/>
                <w:color w:val="000000"/>
                <w:sz w:val="24"/>
                <w:szCs w:val="24"/>
              </w:rPr>
            </w:pPr>
          </w:p>
        </w:tc>
      </w:tr>
      <w:tr w:rsidR="00D858BD" w14:paraId="252EEA7F" w14:textId="77777777">
        <w:tc>
          <w:tcPr>
            <w:tcW w:w="860" w:type="dxa"/>
            <w:tcMar>
              <w:left w:w="0" w:type="dxa"/>
              <w:right w:w="0" w:type="dxa"/>
            </w:tcMar>
            <w:vAlign w:val="center"/>
          </w:tcPr>
          <w:p w14:paraId="71C30483"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61911CD5"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170C1257"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452849DB"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35A61D84"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40C72B51"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33D59E84" w14:textId="77777777" w:rsidR="00D858BD" w:rsidRDefault="00D858BD">
            <w:pPr>
              <w:spacing w:before="60" w:after="60" w:line="276" w:lineRule="auto"/>
              <w:jc w:val="center"/>
              <w:rPr>
                <w:rFonts w:cstheme="minorHAnsi"/>
                <w:color w:val="000000"/>
                <w:sz w:val="24"/>
                <w:szCs w:val="24"/>
              </w:rPr>
            </w:pPr>
          </w:p>
        </w:tc>
      </w:tr>
      <w:tr w:rsidR="00D858BD" w14:paraId="13E1F825" w14:textId="77777777">
        <w:tc>
          <w:tcPr>
            <w:tcW w:w="860" w:type="dxa"/>
            <w:tcMar>
              <w:left w:w="0" w:type="dxa"/>
              <w:right w:w="0" w:type="dxa"/>
            </w:tcMar>
            <w:vAlign w:val="center"/>
          </w:tcPr>
          <w:p w14:paraId="13E6DAFD"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1A6BCF04"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34F17B49"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2F136727"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16690F86"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57853EAD"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2DC25920" w14:textId="77777777" w:rsidR="00D858BD" w:rsidRDefault="00D858BD">
            <w:pPr>
              <w:spacing w:before="60" w:after="60" w:line="276" w:lineRule="auto"/>
              <w:jc w:val="center"/>
              <w:rPr>
                <w:rFonts w:cstheme="minorHAnsi"/>
                <w:color w:val="000000"/>
                <w:sz w:val="24"/>
                <w:szCs w:val="24"/>
              </w:rPr>
            </w:pPr>
          </w:p>
        </w:tc>
      </w:tr>
      <w:tr w:rsidR="00D858BD" w14:paraId="239CDD89" w14:textId="77777777">
        <w:tc>
          <w:tcPr>
            <w:tcW w:w="860" w:type="dxa"/>
            <w:tcMar>
              <w:left w:w="0" w:type="dxa"/>
              <w:right w:w="0" w:type="dxa"/>
            </w:tcMar>
            <w:vAlign w:val="center"/>
          </w:tcPr>
          <w:p w14:paraId="5EF95CE9"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1F6E3CB3"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631B61A3"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2C7D966A"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69001F12"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44B4E914"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6B5E818D" w14:textId="77777777" w:rsidR="00D858BD" w:rsidRDefault="00D858BD">
            <w:pPr>
              <w:spacing w:before="60" w:after="60" w:line="276" w:lineRule="auto"/>
              <w:jc w:val="center"/>
              <w:rPr>
                <w:rFonts w:cstheme="minorHAnsi"/>
                <w:color w:val="000000"/>
                <w:sz w:val="24"/>
                <w:szCs w:val="24"/>
              </w:rPr>
            </w:pPr>
          </w:p>
        </w:tc>
      </w:tr>
      <w:tr w:rsidR="00D858BD" w14:paraId="2A09ADBB" w14:textId="77777777">
        <w:tc>
          <w:tcPr>
            <w:tcW w:w="860" w:type="dxa"/>
            <w:tcMar>
              <w:left w:w="0" w:type="dxa"/>
              <w:right w:w="0" w:type="dxa"/>
            </w:tcMar>
            <w:vAlign w:val="center"/>
          </w:tcPr>
          <w:p w14:paraId="53EB860B"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0D823375"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56FCD2B7"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3C2C8DB3"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1444CFFE"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2EEBED16"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2BF3261B" w14:textId="77777777" w:rsidR="00D858BD" w:rsidRDefault="00D858BD">
            <w:pPr>
              <w:spacing w:before="60" w:after="60" w:line="276" w:lineRule="auto"/>
              <w:jc w:val="center"/>
              <w:rPr>
                <w:rFonts w:cstheme="minorHAnsi"/>
                <w:color w:val="000000"/>
                <w:sz w:val="24"/>
                <w:szCs w:val="24"/>
              </w:rPr>
            </w:pPr>
          </w:p>
        </w:tc>
      </w:tr>
      <w:tr w:rsidR="00D858BD" w14:paraId="17C3E5CC" w14:textId="77777777">
        <w:tc>
          <w:tcPr>
            <w:tcW w:w="860" w:type="dxa"/>
            <w:tcMar>
              <w:left w:w="0" w:type="dxa"/>
              <w:right w:w="0" w:type="dxa"/>
            </w:tcMar>
            <w:vAlign w:val="center"/>
          </w:tcPr>
          <w:p w14:paraId="505AA331" w14:textId="77777777" w:rsidR="00D858BD" w:rsidRDefault="00D858BD">
            <w:pPr>
              <w:spacing w:before="60" w:after="60" w:line="276" w:lineRule="auto"/>
              <w:jc w:val="center"/>
              <w:rPr>
                <w:rFonts w:cstheme="minorHAnsi"/>
                <w:b/>
                <w:color w:val="000000"/>
                <w:sz w:val="24"/>
                <w:szCs w:val="24"/>
              </w:rPr>
            </w:pPr>
          </w:p>
        </w:tc>
        <w:tc>
          <w:tcPr>
            <w:tcW w:w="1504" w:type="dxa"/>
            <w:vAlign w:val="center"/>
          </w:tcPr>
          <w:p w14:paraId="40337AD9" w14:textId="77777777" w:rsidR="00D858BD" w:rsidRDefault="00D858BD">
            <w:pPr>
              <w:spacing w:before="60" w:after="60" w:line="276" w:lineRule="auto"/>
              <w:jc w:val="center"/>
              <w:rPr>
                <w:rFonts w:cstheme="minorHAnsi"/>
                <w:color w:val="000000"/>
                <w:sz w:val="24"/>
                <w:szCs w:val="24"/>
              </w:rPr>
            </w:pPr>
          </w:p>
        </w:tc>
        <w:tc>
          <w:tcPr>
            <w:tcW w:w="1502" w:type="dxa"/>
            <w:vAlign w:val="center"/>
          </w:tcPr>
          <w:p w14:paraId="11FCADD4" w14:textId="77777777" w:rsidR="00D858BD" w:rsidRDefault="00D858BD">
            <w:pPr>
              <w:spacing w:before="60" w:after="60" w:line="276" w:lineRule="auto"/>
              <w:jc w:val="center"/>
              <w:rPr>
                <w:rFonts w:cstheme="minorHAnsi"/>
                <w:color w:val="000000"/>
                <w:sz w:val="24"/>
                <w:szCs w:val="24"/>
              </w:rPr>
            </w:pPr>
          </w:p>
        </w:tc>
        <w:tc>
          <w:tcPr>
            <w:tcW w:w="1508" w:type="dxa"/>
            <w:vAlign w:val="center"/>
          </w:tcPr>
          <w:p w14:paraId="25A54D13"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518A8813"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4A932741" w14:textId="77777777" w:rsidR="00D858BD" w:rsidRDefault="00D858BD">
            <w:pPr>
              <w:spacing w:before="60" w:after="60" w:line="276" w:lineRule="auto"/>
              <w:jc w:val="center"/>
              <w:rPr>
                <w:rFonts w:cstheme="minorHAnsi"/>
                <w:color w:val="000000"/>
                <w:sz w:val="24"/>
                <w:szCs w:val="24"/>
              </w:rPr>
            </w:pPr>
          </w:p>
        </w:tc>
        <w:tc>
          <w:tcPr>
            <w:tcW w:w="1505" w:type="dxa"/>
            <w:vAlign w:val="center"/>
          </w:tcPr>
          <w:p w14:paraId="0A55C71A" w14:textId="77777777" w:rsidR="00D858BD" w:rsidRDefault="00D858BD">
            <w:pPr>
              <w:spacing w:before="60" w:after="60" w:line="276" w:lineRule="auto"/>
              <w:jc w:val="center"/>
              <w:rPr>
                <w:rFonts w:cstheme="minorHAnsi"/>
                <w:color w:val="000000"/>
                <w:sz w:val="24"/>
                <w:szCs w:val="24"/>
              </w:rPr>
            </w:pPr>
          </w:p>
        </w:tc>
      </w:tr>
    </w:tbl>
    <w:p w14:paraId="5153832C" w14:textId="77777777" w:rsidR="00D858BD" w:rsidRDefault="00000000">
      <w:pPr>
        <w:rPr>
          <w:sz w:val="24"/>
          <w:szCs w:val="24"/>
        </w:rPr>
      </w:pPr>
      <w:r>
        <w:rPr>
          <w:rFonts w:cstheme="minorHAnsi"/>
          <w:sz w:val="24"/>
          <w:szCs w:val="24"/>
        </w:rPr>
        <w:t xml:space="preserve">Пояснение: Первые два кода используются для отладки алгоритмов сборки в модуле </w:t>
      </w:r>
      <w:r w:rsidRPr="00E74535">
        <w:rPr>
          <w:rFonts w:cstheme="minorHAnsi"/>
          <w:sz w:val="24"/>
          <w:szCs w:val="24"/>
        </w:rPr>
        <w:t>В,</w:t>
      </w:r>
      <w:r>
        <w:rPr>
          <w:rFonts w:cstheme="minorHAnsi"/>
          <w:sz w:val="24"/>
          <w:szCs w:val="24"/>
        </w:rPr>
        <w:t xml:space="preserve"> но выдаются вначале выполнения задания, остальные коды выдаются в начале В модуля для реализации полностью автоматического режима.</w:t>
      </w:r>
    </w:p>
    <w:p w14:paraId="0BDC1471" w14:textId="77777777" w:rsidR="00D858BD" w:rsidRDefault="00D858BD">
      <w:pPr>
        <w:spacing w:after="0" w:line="276" w:lineRule="auto"/>
        <w:jc w:val="both"/>
        <w:rPr>
          <w:rFonts w:cstheme="minorHAnsi"/>
          <w:color w:val="000000"/>
        </w:rPr>
      </w:pPr>
    </w:p>
    <w:p w14:paraId="1508E448" w14:textId="77777777" w:rsidR="00D858BD" w:rsidRDefault="00D858BD">
      <w:pPr>
        <w:spacing w:after="0" w:line="276" w:lineRule="auto"/>
        <w:jc w:val="both"/>
        <w:rPr>
          <w:sz w:val="24"/>
          <w:szCs w:val="24"/>
        </w:rPr>
      </w:pPr>
    </w:p>
    <w:p w14:paraId="112A5E99" w14:textId="77777777" w:rsidR="00D858BD" w:rsidRDefault="00000000">
      <w:pPr>
        <w:spacing w:after="0" w:line="276" w:lineRule="auto"/>
        <w:jc w:val="both"/>
        <w:rPr>
          <w:b/>
          <w:bCs/>
          <w:sz w:val="24"/>
          <w:szCs w:val="24"/>
        </w:rPr>
      </w:pPr>
      <w:proofErr w:type="gramStart"/>
      <w:r>
        <w:rPr>
          <w:b/>
          <w:bCs/>
          <w:sz w:val="24"/>
          <w:szCs w:val="24"/>
        </w:rPr>
        <w:t>Правила  выполнения</w:t>
      </w:r>
      <w:proofErr w:type="gramEnd"/>
      <w:r>
        <w:rPr>
          <w:b/>
          <w:bCs/>
          <w:sz w:val="24"/>
          <w:szCs w:val="24"/>
        </w:rPr>
        <w:t xml:space="preserve"> заданий</w:t>
      </w:r>
    </w:p>
    <w:p w14:paraId="217BCF27" w14:textId="77777777" w:rsidR="00D858BD" w:rsidRDefault="00000000">
      <w:pPr>
        <w:spacing w:after="0" w:line="276" w:lineRule="auto"/>
        <w:jc w:val="both"/>
        <w:rPr>
          <w:sz w:val="24"/>
          <w:szCs w:val="24"/>
        </w:rPr>
      </w:pPr>
      <w:r>
        <w:rPr>
          <w:sz w:val="24"/>
          <w:szCs w:val="24"/>
        </w:rPr>
        <w:t>Правила обработки регламентируют порядок операций при выполнении конкретных действий по запуску, проведению, завершению и фиксации результатов.</w:t>
      </w:r>
    </w:p>
    <w:p w14:paraId="25C6CE28" w14:textId="77777777" w:rsidR="00D858BD" w:rsidRDefault="00000000">
      <w:pPr>
        <w:spacing w:after="0" w:line="276" w:lineRule="auto"/>
        <w:jc w:val="both"/>
        <w:rPr>
          <w:sz w:val="24"/>
          <w:szCs w:val="24"/>
        </w:rPr>
      </w:pPr>
      <w:r>
        <w:rPr>
          <w:sz w:val="24"/>
          <w:szCs w:val="24"/>
        </w:rPr>
        <w:t>При любом оперировании изделиями в рамках производственного модуля (гибкой производственной линии), роботы должны быть размещены в парковочных позициях (и, желательно, отключены), а система управления должна быть переведена в режим глобальной паузы.</w:t>
      </w:r>
    </w:p>
    <w:p w14:paraId="56DF96D7" w14:textId="77777777" w:rsidR="00D858BD" w:rsidRDefault="00000000">
      <w:pPr>
        <w:spacing w:after="0" w:line="276" w:lineRule="auto"/>
        <w:jc w:val="both"/>
        <w:rPr>
          <w:sz w:val="24"/>
          <w:szCs w:val="24"/>
        </w:rPr>
      </w:pPr>
      <w:r>
        <w:rPr>
          <w:sz w:val="24"/>
          <w:szCs w:val="24"/>
        </w:rPr>
        <w:t>Перед началом применения системы управления, созданного участниками, устанавливается режим глобальной паузы и заполняются линии подачи деталей, а линии сброса освобождаются от имеющихся там деталей. При необходимости на координатной пластине деталями выкладывается схема, которая требуется для выполнения задания или контроля функциональности системы управления. Например, может быть размещена неверная деталь.</w:t>
      </w:r>
    </w:p>
    <w:p w14:paraId="5AAAACCA" w14:textId="77777777" w:rsidR="00D858BD" w:rsidRDefault="00000000">
      <w:pPr>
        <w:spacing w:after="0" w:line="276" w:lineRule="auto"/>
        <w:jc w:val="both"/>
        <w:rPr>
          <w:sz w:val="24"/>
          <w:szCs w:val="24"/>
        </w:rPr>
      </w:pPr>
      <w:r>
        <w:rPr>
          <w:sz w:val="24"/>
          <w:szCs w:val="24"/>
        </w:rPr>
        <w:t xml:space="preserve">Штрих-код </w:t>
      </w:r>
      <w:proofErr w:type="spellStart"/>
      <w:r>
        <w:rPr>
          <w:sz w:val="24"/>
          <w:szCs w:val="24"/>
        </w:rPr>
        <w:t>считвается</w:t>
      </w:r>
      <w:proofErr w:type="spellEnd"/>
      <w:r>
        <w:rPr>
          <w:sz w:val="24"/>
          <w:szCs w:val="24"/>
        </w:rPr>
        <w:t xml:space="preserve"> устройством считывания штрих-кодов или вводится экспертом с использованием центра управления площадкой (специальное управляющее программное обеспечение). Заданием не предполагается какая-либо автоматизация поиска размещения штрих-кода после начала выполнения рабочих операций.</w:t>
      </w:r>
    </w:p>
    <w:p w14:paraId="60B3B6CB" w14:textId="77777777" w:rsidR="00D858BD" w:rsidRDefault="00D858BD">
      <w:pPr>
        <w:spacing w:after="0" w:line="276" w:lineRule="auto"/>
        <w:jc w:val="both"/>
        <w:rPr>
          <w:sz w:val="24"/>
          <w:szCs w:val="24"/>
        </w:rPr>
      </w:pPr>
    </w:p>
    <w:p w14:paraId="69787BC9" w14:textId="77777777" w:rsidR="00D858BD" w:rsidRDefault="00000000">
      <w:pPr>
        <w:spacing w:after="0" w:line="276" w:lineRule="auto"/>
        <w:rPr>
          <w:rFonts w:ascii="Calibri" w:eastAsia="Calibri" w:hAnsi="Calibri" w:cstheme="minorHAnsi"/>
          <w:color w:val="000000"/>
          <w:sz w:val="24"/>
          <w:szCs w:val="24"/>
        </w:rPr>
      </w:pPr>
      <w:r>
        <w:rPr>
          <w:rFonts w:eastAsia="Calibri" w:cstheme="minorHAnsi"/>
          <w:b/>
          <w:bCs/>
          <w:color w:val="000000"/>
          <w:sz w:val="24"/>
          <w:szCs w:val="24"/>
        </w:rPr>
        <w:t>Рекомендации по организации рабочей зоны и задач обработки для юниоров</w:t>
      </w:r>
    </w:p>
    <w:p w14:paraId="4E31B964" w14:textId="77777777" w:rsidR="00D858BD" w:rsidRDefault="00000000">
      <w:pPr>
        <w:spacing w:after="0" w:line="276" w:lineRule="auto"/>
        <w:ind w:firstLine="454"/>
        <w:jc w:val="both"/>
        <w:rPr>
          <w:i/>
          <w:iCs/>
        </w:rPr>
      </w:pPr>
      <w:r>
        <w:rPr>
          <w:rFonts w:eastAsia="Calibri" w:cstheme="minorHAnsi"/>
          <w:i/>
          <w:iCs/>
          <w:color w:val="000000"/>
          <w:sz w:val="24"/>
          <w:szCs w:val="24"/>
        </w:rPr>
        <w:t>Ниже приведены рекомендации, которые могут быть не учтены экспертами при формировании 30% изменений конкретного чемпионата.</w:t>
      </w:r>
    </w:p>
    <w:p w14:paraId="64A21654" w14:textId="77777777" w:rsidR="00D858BD" w:rsidRDefault="00000000">
      <w:pPr>
        <w:spacing w:after="0" w:line="276" w:lineRule="auto"/>
        <w:ind w:firstLine="454"/>
        <w:jc w:val="both"/>
        <w:rPr>
          <w:rFonts w:ascii="Calibri" w:eastAsia="Calibri" w:hAnsi="Calibri" w:cstheme="minorHAnsi"/>
          <w:color w:val="000000"/>
          <w:sz w:val="24"/>
          <w:szCs w:val="24"/>
        </w:rPr>
      </w:pPr>
      <w:r>
        <w:rPr>
          <w:rFonts w:eastAsia="Calibri" w:cstheme="minorHAnsi"/>
          <w:color w:val="000000"/>
          <w:sz w:val="24"/>
          <w:szCs w:val="24"/>
        </w:rPr>
        <w:t>Юниорское конкурсное задание предполагает следующий набор снижения вариативности задач в связи с ограничением по времени выполнения задания по сравнению с основной возрастной группой:</w:t>
      </w:r>
    </w:p>
    <w:p w14:paraId="393F8F06" w14:textId="77777777" w:rsidR="00D858BD" w:rsidRDefault="00000000">
      <w:pPr>
        <w:spacing w:after="0" w:line="276" w:lineRule="auto"/>
        <w:ind w:firstLine="454"/>
        <w:jc w:val="both"/>
        <w:rPr>
          <w:rFonts w:ascii="Calibri" w:eastAsia="Calibri" w:hAnsi="Calibri" w:cstheme="minorHAnsi"/>
          <w:color w:val="000000"/>
          <w:sz w:val="24"/>
          <w:szCs w:val="24"/>
        </w:rPr>
      </w:pPr>
      <w:r>
        <w:rPr>
          <w:rFonts w:eastAsia="Calibri" w:cstheme="minorHAnsi"/>
          <w:color w:val="000000"/>
          <w:sz w:val="24"/>
          <w:szCs w:val="24"/>
        </w:rPr>
        <w:t xml:space="preserve">По возможности предлагать варианты сборки, при которых каждый робот использует один тип деталей и сбрасывает также один тип деталей. </w:t>
      </w:r>
    </w:p>
    <w:p w14:paraId="565EB258" w14:textId="77777777" w:rsidR="00D858BD" w:rsidRDefault="00000000">
      <w:pPr>
        <w:spacing w:after="0" w:line="276" w:lineRule="auto"/>
        <w:ind w:firstLine="454"/>
        <w:jc w:val="both"/>
        <w:rPr>
          <w:rFonts w:ascii="Calibri" w:eastAsia="Calibri" w:hAnsi="Calibri" w:cstheme="minorHAnsi"/>
          <w:color w:val="000000"/>
          <w:sz w:val="24"/>
          <w:szCs w:val="24"/>
        </w:rPr>
      </w:pPr>
      <w:r>
        <w:rPr>
          <w:rFonts w:eastAsia="Calibri" w:cstheme="minorHAnsi"/>
          <w:color w:val="000000"/>
          <w:sz w:val="24"/>
          <w:szCs w:val="24"/>
        </w:rPr>
        <w:t>Разрешить сброс деталей из верхней позиции робота-манипулятора (то есть без опускания в нижнюю позицию) для ускорения обработки.</w:t>
      </w:r>
    </w:p>
    <w:p w14:paraId="09ECB9A8" w14:textId="77777777" w:rsidR="00D858BD" w:rsidRDefault="00000000">
      <w:pPr>
        <w:spacing w:after="0" w:line="276" w:lineRule="auto"/>
        <w:ind w:firstLine="454"/>
        <w:jc w:val="both"/>
        <w:rPr>
          <w:rFonts w:ascii="Calibri" w:eastAsia="Calibri" w:hAnsi="Calibri" w:cstheme="minorHAnsi"/>
          <w:color w:val="000000"/>
          <w:sz w:val="24"/>
          <w:szCs w:val="24"/>
        </w:rPr>
      </w:pPr>
      <w:r>
        <w:rPr>
          <w:rFonts w:eastAsia="Calibri" w:cstheme="minorHAnsi"/>
          <w:color w:val="000000"/>
          <w:sz w:val="24"/>
          <w:szCs w:val="24"/>
        </w:rPr>
        <w:t xml:space="preserve">На брифинге перед модулем В напомнить участникам о процедуре контроля позиционирования перед выполнением задания. </w:t>
      </w:r>
    </w:p>
    <w:p w14:paraId="599B13C8" w14:textId="77777777" w:rsidR="00D858BD" w:rsidRDefault="00000000">
      <w:pPr>
        <w:spacing w:after="0" w:line="276" w:lineRule="auto"/>
        <w:ind w:firstLine="454"/>
        <w:jc w:val="both"/>
        <w:rPr>
          <w:rFonts w:ascii="Calibri" w:eastAsia="Calibri" w:hAnsi="Calibri" w:cstheme="minorHAnsi"/>
          <w:color w:val="000000"/>
          <w:sz w:val="24"/>
          <w:szCs w:val="24"/>
        </w:rPr>
      </w:pPr>
      <w:r>
        <w:rPr>
          <w:rFonts w:eastAsia="Calibri" w:cstheme="minorHAnsi"/>
          <w:color w:val="000000"/>
          <w:sz w:val="24"/>
          <w:szCs w:val="24"/>
        </w:rPr>
        <w:lastRenderedPageBreak/>
        <w:t>Выравнивать все линии схемы сборки одного изделия по левой стороне, то есть, например, чтобы в одном изделии детали размещались начиная со второго столбца (в другом изделии, с другого).</w:t>
      </w:r>
    </w:p>
    <w:sectPr w:rsidR="00D858BD">
      <w:footerReference w:type="even" r:id="rId6"/>
      <w:footerReference w:type="default" r:id="rId7"/>
      <w:footerReference w:type="first" r:id="rId8"/>
      <w:pgSz w:w="11906" w:h="16838"/>
      <w:pgMar w:top="720" w:right="720" w:bottom="765" w:left="720"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D333E" w14:textId="77777777" w:rsidR="008A6553" w:rsidRDefault="008A6553">
      <w:pPr>
        <w:spacing w:after="0" w:line="240" w:lineRule="auto"/>
      </w:pPr>
      <w:r>
        <w:separator/>
      </w:r>
    </w:p>
  </w:endnote>
  <w:endnote w:type="continuationSeparator" w:id="0">
    <w:p w14:paraId="602B06D9" w14:textId="77777777" w:rsidR="008A6553" w:rsidRDefault="008A6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166D8" w14:textId="77777777" w:rsidR="00D858BD" w:rsidRDefault="00D858B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9570637"/>
      <w:docPartObj>
        <w:docPartGallery w:val="Page Numbers (Bottom of Page)"/>
        <w:docPartUnique/>
      </w:docPartObj>
    </w:sdtPr>
    <w:sdtContent>
      <w:p w14:paraId="7C1F98CD" w14:textId="77777777" w:rsidR="00D858BD" w:rsidRDefault="00000000">
        <w:pPr>
          <w:pStyle w:val="a6"/>
          <w:jc w:val="center"/>
        </w:pPr>
        <w:r>
          <w:fldChar w:fldCharType="begin"/>
        </w:r>
        <w:r>
          <w:instrText xml:space="preserve"> PAGE </w:instrText>
        </w:r>
        <w:r>
          <w:fldChar w:fldCharType="separate"/>
        </w:r>
        <w:r>
          <w:t>3</w:t>
        </w:r>
        <w:r>
          <w:fldChar w:fldCharType="end"/>
        </w:r>
      </w:p>
    </w:sdtContent>
  </w:sdt>
  <w:p w14:paraId="6335DE04" w14:textId="77777777" w:rsidR="00D858BD" w:rsidRDefault="00D858B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7692987"/>
      <w:docPartObj>
        <w:docPartGallery w:val="Page Numbers (Bottom of Page)"/>
        <w:docPartUnique/>
      </w:docPartObj>
    </w:sdtPr>
    <w:sdtContent>
      <w:p w14:paraId="3D79FEAC" w14:textId="77777777" w:rsidR="00D858BD" w:rsidRDefault="00000000">
        <w:pPr>
          <w:pStyle w:val="a6"/>
          <w:jc w:val="center"/>
        </w:pPr>
        <w:r>
          <w:fldChar w:fldCharType="begin"/>
        </w:r>
        <w:r>
          <w:instrText xml:space="preserve"> PAGE </w:instrText>
        </w:r>
        <w:r>
          <w:fldChar w:fldCharType="separate"/>
        </w:r>
        <w:r>
          <w:t>3</w:t>
        </w:r>
        <w:r>
          <w:fldChar w:fldCharType="end"/>
        </w:r>
      </w:p>
    </w:sdtContent>
  </w:sdt>
  <w:p w14:paraId="0C2BE846" w14:textId="77777777" w:rsidR="00D858BD" w:rsidRDefault="00D858B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F4582" w14:textId="77777777" w:rsidR="008A6553" w:rsidRDefault="008A6553">
      <w:pPr>
        <w:spacing w:after="0" w:line="240" w:lineRule="auto"/>
      </w:pPr>
      <w:r>
        <w:separator/>
      </w:r>
    </w:p>
  </w:footnote>
  <w:footnote w:type="continuationSeparator" w:id="0">
    <w:p w14:paraId="58675A77" w14:textId="77777777" w:rsidR="008A6553" w:rsidRDefault="008A6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858BD"/>
    <w:rsid w:val="008A6553"/>
    <w:rsid w:val="00CB5D48"/>
    <w:rsid w:val="00D858BD"/>
    <w:rsid w:val="00E74535"/>
    <w:rsid w:val="00E76AE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220C9D35"/>
  <w15:docId w15:val="{7599E795-15A5-40D9-ABBB-46337812E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customStyle="1" w:styleId="caption1">
    <w:name w:val="caption1"/>
    <w:basedOn w:val="a"/>
    <w:qFormat/>
    <w:pPr>
      <w:suppressLineNumbers/>
      <w:spacing w:before="120" w:after="120"/>
    </w:pPr>
    <w:rPr>
      <w:rFonts w:cs="Arial"/>
      <w:i/>
      <w:iCs/>
      <w:sz w:val="24"/>
      <w:szCs w:val="24"/>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paragraph" w:customStyle="1" w:styleId="af0">
    <w:name w:val="Содержимое таблицы"/>
    <w:basedOn w:val="a"/>
    <w:qFormat/>
    <w:pPr>
      <w:widowControl w:val="0"/>
      <w:suppressLineNumbers/>
    </w:pPr>
  </w:style>
  <w:style w:type="paragraph" w:customStyle="1" w:styleId="af1">
    <w:name w:val="Заголовок таблицы"/>
    <w:basedOn w:val="af0"/>
    <w:qFormat/>
    <w:pPr>
      <w:jc w:val="center"/>
    </w:pPr>
    <w:rPr>
      <w:b/>
      <w:bCs/>
    </w:rPr>
  </w:style>
  <w:style w:type="numbering" w:customStyle="1" w:styleId="af2">
    <w:name w:val="С числами"/>
    <w:qFormat/>
    <w:rsid w:val="007C01BA"/>
  </w:style>
  <w:style w:type="table" w:styleId="af3">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6447</TotalTime>
  <Pages>4</Pages>
  <Words>827</Words>
  <Characters>4720</Characters>
  <Application>Microsoft Office Word</Application>
  <DocSecurity>0</DocSecurity>
  <Lines>39</Lines>
  <Paragraphs>11</Paragraphs>
  <ScaleCrop>false</ScaleCrop>
  <Company>diakov.net</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Алексей Вагин</cp:lastModifiedBy>
  <cp:revision>198</cp:revision>
  <cp:lastPrinted>2020-12-05T06:08:00Z</cp:lastPrinted>
  <dcterms:created xsi:type="dcterms:W3CDTF">2017-05-15T15:33:00Z</dcterms:created>
  <dcterms:modified xsi:type="dcterms:W3CDTF">2024-05-05T12:35:00Z</dcterms:modified>
  <dc:language>ru-RU</dc:language>
</cp:coreProperties>
</file>